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1181" w:rsidRPr="001638E7" w:rsidRDefault="006426F3">
      <w:pPr>
        <w:pStyle w:val="Nagwek2"/>
        <w:ind w:firstLine="0"/>
        <w:rPr>
          <w:rFonts w:asciiTheme="minorHAnsi" w:eastAsia="Calibri" w:hAnsiTheme="minorHAnsi" w:cstheme="minorHAnsi"/>
          <w:color w:val="FF0000"/>
          <w:sz w:val="24"/>
          <w:szCs w:val="24"/>
        </w:rPr>
      </w:pPr>
      <w:r w:rsidRPr="001638E7">
        <w:rPr>
          <w:rFonts w:asciiTheme="minorHAnsi" w:eastAsia="Calibri" w:hAnsiTheme="minorHAnsi" w:cstheme="minorHAnsi"/>
          <w:sz w:val="24"/>
          <w:szCs w:val="24"/>
        </w:rPr>
        <w:t>Karta modułu/przedmiotu</w:t>
      </w:r>
    </w:p>
    <w:p w:rsidR="009A1181" w:rsidRPr="001638E7" w:rsidRDefault="009A1181">
      <w:pPr>
        <w:rPr>
          <w:rFonts w:asciiTheme="minorHAnsi" w:eastAsia="Calibri" w:hAnsiTheme="minorHAnsi" w:cstheme="minorHAnsi"/>
          <w:b/>
          <w:sz w:val="24"/>
          <w:szCs w:val="24"/>
        </w:rPr>
      </w:pPr>
    </w:p>
    <w:tbl>
      <w:tblPr>
        <w:tblStyle w:val="a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638E7" w:rsidRPr="001638E7" w:rsidTr="006426F3">
        <w:trPr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638E7" w:rsidRPr="001638E7" w:rsidRDefault="001638E7" w:rsidP="006426F3">
            <w:pPr>
              <w:ind w:left="113" w:right="11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hAnsiTheme="minorHAnsi" w:cs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638E7" w:rsidRPr="001638E7" w:rsidRDefault="001638E7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Nazwa modułu (bloku przedmiotów):</w:t>
            </w:r>
          </w:p>
          <w:p w:rsidR="001638E7" w:rsidRPr="001638E7" w:rsidRDefault="001638E7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1638E7" w:rsidRPr="001638E7" w:rsidRDefault="001638E7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Kod modułu: M19</w:t>
            </w:r>
            <w:r w:rsidR="00790AAB">
              <w:rPr>
                <w:rFonts w:asciiTheme="minorHAnsi" w:eastAsia="Calibri" w:hAnsiTheme="minorHAnsi" w:cstheme="minorHAnsi"/>
                <w:sz w:val="24"/>
                <w:szCs w:val="24"/>
              </w:rPr>
              <w:t>-D3</w:t>
            </w:r>
          </w:p>
        </w:tc>
      </w:tr>
      <w:tr w:rsidR="009A1181" w:rsidRPr="001638E7">
        <w:tc>
          <w:tcPr>
            <w:tcW w:w="497" w:type="dxa"/>
            <w:vMerge/>
            <w:shd w:val="clear" w:color="auto" w:fill="C0C0C0"/>
          </w:tcPr>
          <w:p w:rsidR="009A1181" w:rsidRPr="001638E7" w:rsidRDefault="009A11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A1181" w:rsidRPr="001638E7" w:rsidRDefault="006426F3">
            <w:pPr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Nazwa przedmiotu: </w:t>
            </w:r>
            <w:r w:rsidRPr="001638E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Przedmiot dyplomowy wybieralny</w:t>
            </w:r>
          </w:p>
          <w:p w:rsidR="009A1181" w:rsidRPr="001638E7" w:rsidRDefault="006426F3">
            <w:pPr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Internet rzeczy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9A1181" w:rsidRPr="001638E7" w:rsidRDefault="006426F3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Kod przedmiotu: M3D-</w:t>
            </w:r>
            <w:r w:rsidR="00790AAB">
              <w:rPr>
                <w:rFonts w:asciiTheme="minorHAnsi" w:eastAsia="Calibri" w:hAnsiTheme="minorHAnsi" w:cstheme="minorHAnsi"/>
                <w:sz w:val="24"/>
                <w:szCs w:val="24"/>
              </w:rPr>
              <w:t>15</w:t>
            </w:r>
          </w:p>
        </w:tc>
      </w:tr>
      <w:tr w:rsidR="009A1181" w:rsidRPr="001638E7">
        <w:tc>
          <w:tcPr>
            <w:tcW w:w="497" w:type="dxa"/>
            <w:vMerge/>
            <w:shd w:val="clear" w:color="auto" w:fill="C0C0C0"/>
          </w:tcPr>
          <w:p w:rsidR="009A1181" w:rsidRPr="001638E7" w:rsidRDefault="009A11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A1181" w:rsidRPr="001638E7" w:rsidRDefault="006426F3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Nazwa jednostki organizacyjnej prowadzącej przedmiot / moduł:</w:t>
            </w:r>
          </w:p>
          <w:p w:rsidR="009A1181" w:rsidRPr="001638E7" w:rsidRDefault="006426F3">
            <w:pPr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b/>
                <w:smallCaps/>
                <w:sz w:val="24"/>
                <w:szCs w:val="24"/>
              </w:rPr>
              <w:t>INSTYTUT INFORMATYKI STOSOWANEJ</w:t>
            </w:r>
            <w:r w:rsidRPr="001638E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 xml:space="preserve"> im. Krzysztofa Brzeskiego</w:t>
            </w:r>
          </w:p>
        </w:tc>
      </w:tr>
      <w:tr w:rsidR="009A1181" w:rsidRPr="001638E7">
        <w:tc>
          <w:tcPr>
            <w:tcW w:w="497" w:type="dxa"/>
            <w:vMerge/>
            <w:shd w:val="clear" w:color="auto" w:fill="C0C0C0"/>
          </w:tcPr>
          <w:p w:rsidR="009A1181" w:rsidRPr="001638E7" w:rsidRDefault="009A11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A1181" w:rsidRPr="001638E7" w:rsidRDefault="006426F3">
            <w:pPr>
              <w:spacing w:after="120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Nazwa kierunku: </w:t>
            </w:r>
            <w:r w:rsidRPr="001638E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INFORMATYKA</w:t>
            </w:r>
          </w:p>
          <w:p w:rsidR="009A1181" w:rsidRPr="001638E7" w:rsidRDefault="006426F3">
            <w:pPr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(</w:t>
            </w:r>
            <w:r w:rsidR="006B2689">
              <w:rPr>
                <w:rFonts w:asciiTheme="minorHAnsi" w:eastAsia="Calibri" w:hAnsiTheme="minorHAnsi" w:cstheme="minorHAnsi"/>
                <w:sz w:val="24"/>
                <w:szCs w:val="24"/>
              </w:rPr>
              <w:t>specjalność</w:t>
            </w:r>
            <w:bookmarkStart w:id="0" w:name="_GoBack"/>
            <w:bookmarkEnd w:id="0"/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: </w:t>
            </w:r>
            <w:r w:rsidRPr="001638E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Modelowanie 3D w zastosowaniach medycznych, prototypowaniu i mediach interaktywnych</w:t>
            </w: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)</w:t>
            </w:r>
          </w:p>
        </w:tc>
      </w:tr>
      <w:tr w:rsidR="009A1181" w:rsidRPr="001638E7">
        <w:tc>
          <w:tcPr>
            <w:tcW w:w="497" w:type="dxa"/>
            <w:vMerge/>
            <w:shd w:val="clear" w:color="auto" w:fill="C0C0C0"/>
          </w:tcPr>
          <w:p w:rsidR="009A1181" w:rsidRPr="001638E7" w:rsidRDefault="009A11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A1181" w:rsidRPr="001638E7" w:rsidRDefault="006426F3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Forma studiów:</w:t>
            </w:r>
          </w:p>
          <w:p w:rsidR="009A1181" w:rsidRPr="001638E7" w:rsidRDefault="006426F3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9A1181" w:rsidRPr="001638E7" w:rsidRDefault="006426F3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Profil kształcenia:</w:t>
            </w:r>
          </w:p>
          <w:p w:rsidR="009A1181" w:rsidRPr="001638E7" w:rsidRDefault="006426F3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9A1181" w:rsidRPr="001638E7" w:rsidRDefault="006426F3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Poziom kształcenia:</w:t>
            </w:r>
          </w:p>
          <w:p w:rsidR="009A1181" w:rsidRPr="001638E7" w:rsidRDefault="006426F3">
            <w:pPr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STUDIA I STOPNIA</w:t>
            </w:r>
          </w:p>
        </w:tc>
      </w:tr>
      <w:tr w:rsidR="009A1181" w:rsidRPr="001638E7">
        <w:tc>
          <w:tcPr>
            <w:tcW w:w="497" w:type="dxa"/>
            <w:vMerge/>
            <w:shd w:val="clear" w:color="auto" w:fill="C0C0C0"/>
          </w:tcPr>
          <w:p w:rsidR="009A1181" w:rsidRPr="001638E7" w:rsidRDefault="009A11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A1181" w:rsidRPr="001638E7" w:rsidRDefault="006426F3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Rok / semestr: </w:t>
            </w: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br/>
            </w:r>
            <w:r w:rsidRPr="001638E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4/8</w:t>
            </w:r>
          </w:p>
        </w:tc>
        <w:tc>
          <w:tcPr>
            <w:tcW w:w="3173" w:type="dxa"/>
            <w:gridSpan w:val="3"/>
          </w:tcPr>
          <w:p w:rsidR="009A1181" w:rsidRPr="001638E7" w:rsidRDefault="006426F3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Status przedmiotu /modułu:</w:t>
            </w:r>
          </w:p>
          <w:p w:rsidR="009A1181" w:rsidRPr="001638E7" w:rsidRDefault="006426F3">
            <w:pPr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</w:tcPr>
          <w:p w:rsidR="009A1181" w:rsidRPr="001638E7" w:rsidRDefault="006426F3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Język przedmiotu / modułu:</w:t>
            </w:r>
          </w:p>
          <w:p w:rsidR="009A1181" w:rsidRPr="001638E7" w:rsidRDefault="006426F3">
            <w:pPr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polski</w:t>
            </w:r>
          </w:p>
        </w:tc>
      </w:tr>
      <w:tr w:rsidR="009A1181" w:rsidRPr="001638E7">
        <w:tc>
          <w:tcPr>
            <w:tcW w:w="497" w:type="dxa"/>
            <w:vMerge/>
            <w:shd w:val="clear" w:color="auto" w:fill="C0C0C0"/>
          </w:tcPr>
          <w:p w:rsidR="009A1181" w:rsidRPr="001638E7" w:rsidRDefault="009A11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A1181" w:rsidRPr="001638E7" w:rsidRDefault="006426F3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A1181" w:rsidRPr="001638E7" w:rsidRDefault="006426F3">
            <w:pPr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A1181" w:rsidRPr="001638E7" w:rsidRDefault="006426F3">
            <w:pPr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A1181" w:rsidRPr="001638E7" w:rsidRDefault="006426F3">
            <w:pPr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A1181" w:rsidRPr="001638E7" w:rsidRDefault="006426F3">
            <w:pPr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A1181" w:rsidRPr="001638E7" w:rsidRDefault="006426F3">
            <w:pPr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A1181" w:rsidRPr="001638E7" w:rsidRDefault="006426F3">
            <w:pPr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inne </w:t>
            </w: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br/>
              <w:t>(wpisać jakie)</w:t>
            </w:r>
          </w:p>
        </w:tc>
      </w:tr>
      <w:tr w:rsidR="009A1181" w:rsidRPr="001638E7">
        <w:tc>
          <w:tcPr>
            <w:tcW w:w="497" w:type="dxa"/>
            <w:vMerge/>
            <w:shd w:val="clear" w:color="auto" w:fill="C0C0C0"/>
          </w:tcPr>
          <w:p w:rsidR="009A1181" w:rsidRPr="001638E7" w:rsidRDefault="009A11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9A1181" w:rsidRPr="001638E7" w:rsidRDefault="006426F3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A1181" w:rsidRPr="001638E7" w:rsidRDefault="006426F3">
            <w:pPr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9A1181" w:rsidRPr="001638E7" w:rsidRDefault="009A1181">
            <w:pPr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9A1181" w:rsidRPr="001638E7" w:rsidRDefault="00DA0365">
            <w:pPr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9A1181" w:rsidRPr="001638E7" w:rsidRDefault="00DA0365">
            <w:pPr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15</w:t>
            </w:r>
          </w:p>
        </w:tc>
        <w:tc>
          <w:tcPr>
            <w:tcW w:w="1360" w:type="dxa"/>
            <w:vAlign w:val="center"/>
          </w:tcPr>
          <w:p w:rsidR="009A1181" w:rsidRPr="001638E7" w:rsidRDefault="009A1181">
            <w:pPr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A1181" w:rsidRPr="001638E7" w:rsidRDefault="009A1181">
            <w:pPr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</w:p>
        </w:tc>
      </w:tr>
    </w:tbl>
    <w:p w:rsidR="009A1181" w:rsidRPr="001638E7" w:rsidRDefault="009A1181">
      <w:pPr>
        <w:rPr>
          <w:rFonts w:asciiTheme="minorHAnsi" w:eastAsia="Calibri" w:hAnsiTheme="minorHAnsi" w:cstheme="minorHAnsi"/>
          <w:sz w:val="24"/>
          <w:szCs w:val="24"/>
        </w:rPr>
      </w:pPr>
    </w:p>
    <w:tbl>
      <w:tblPr>
        <w:tblStyle w:val="a0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7020"/>
      </w:tblGrid>
      <w:tr w:rsidR="009A1181" w:rsidRPr="001638E7">
        <w:tc>
          <w:tcPr>
            <w:tcW w:w="2988" w:type="dxa"/>
            <w:tcBorders>
              <w:top w:val="single" w:sz="12" w:space="0" w:color="000000"/>
            </w:tcBorders>
            <w:vAlign w:val="center"/>
          </w:tcPr>
          <w:p w:rsidR="009A1181" w:rsidRPr="001638E7" w:rsidRDefault="006426F3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</w:tcBorders>
            <w:vAlign w:val="center"/>
          </w:tcPr>
          <w:p w:rsidR="009A1181" w:rsidRPr="001638E7" w:rsidRDefault="006426F3">
            <w:pPr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dr inż. Robert Smyk</w:t>
            </w:r>
          </w:p>
        </w:tc>
      </w:tr>
      <w:tr w:rsidR="009A1181" w:rsidRPr="001638E7">
        <w:trPr>
          <w:trHeight w:val="629"/>
        </w:trPr>
        <w:tc>
          <w:tcPr>
            <w:tcW w:w="2988" w:type="dxa"/>
            <w:vAlign w:val="center"/>
          </w:tcPr>
          <w:p w:rsidR="009A1181" w:rsidRPr="001638E7" w:rsidRDefault="006426F3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9A1181" w:rsidRPr="001638E7" w:rsidRDefault="006426F3">
            <w:pPr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dr inż. Robert Smyk</w:t>
            </w:r>
          </w:p>
        </w:tc>
      </w:tr>
      <w:tr w:rsidR="009A1181" w:rsidRPr="001638E7">
        <w:tc>
          <w:tcPr>
            <w:tcW w:w="2988" w:type="dxa"/>
            <w:vAlign w:val="center"/>
          </w:tcPr>
          <w:p w:rsidR="009A1181" w:rsidRPr="001638E7" w:rsidRDefault="006426F3">
            <w:pPr>
              <w:spacing w:before="120" w:after="120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A1181" w:rsidRPr="001638E7" w:rsidRDefault="006426F3">
            <w:pPr>
              <w:spacing w:before="110" w:after="110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Wprowadzenie w zagadnienia systemów Internetu Rzeczy (</w:t>
            </w:r>
            <w:proofErr w:type="spellStart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IoT</w:t>
            </w:r>
            <w:proofErr w:type="spellEnd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), poznanie typowych </w:t>
            </w:r>
            <w:proofErr w:type="spellStart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architektur</w:t>
            </w:r>
            <w:proofErr w:type="spellEnd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, koncepcje projektowania sprzętu oraz oprogramowania dla </w:t>
            </w:r>
            <w:proofErr w:type="spellStart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IoT</w:t>
            </w:r>
            <w:proofErr w:type="spellEnd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. Wprowadzenie w aspekty konstrukcyjne urządzeń brzegowych </w:t>
            </w:r>
            <w:proofErr w:type="spellStart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IoT</w:t>
            </w:r>
            <w:proofErr w:type="spellEnd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. Nabycie podstawowych umiejętności tworzenia aplikacji w wybranych warstwach </w:t>
            </w:r>
            <w:proofErr w:type="spellStart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IoT</w:t>
            </w:r>
            <w:proofErr w:type="spellEnd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.</w:t>
            </w:r>
          </w:p>
        </w:tc>
      </w:tr>
      <w:tr w:rsidR="009A1181" w:rsidRPr="001638E7">
        <w:tc>
          <w:tcPr>
            <w:tcW w:w="2988" w:type="dxa"/>
            <w:tcBorders>
              <w:bottom w:val="single" w:sz="12" w:space="0" w:color="000000"/>
            </w:tcBorders>
            <w:vAlign w:val="center"/>
          </w:tcPr>
          <w:p w:rsidR="009A1181" w:rsidRPr="001638E7" w:rsidRDefault="006426F3">
            <w:pPr>
              <w:spacing w:before="120" w:after="120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000000"/>
            </w:tcBorders>
            <w:vAlign w:val="center"/>
          </w:tcPr>
          <w:p w:rsidR="009A1181" w:rsidRPr="001638E7" w:rsidRDefault="006426F3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Znajomość podstaw programowania w C/C++/</w:t>
            </w:r>
            <w:proofErr w:type="spellStart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Python</w:t>
            </w:r>
            <w:proofErr w:type="spellEnd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lub innym języku pokrewnym. Podstawy sieci komputerowych. Znajomość podstaw tworzenia aplikacji internetowych. Podstawy baz danych.</w:t>
            </w:r>
          </w:p>
        </w:tc>
      </w:tr>
    </w:tbl>
    <w:p w:rsidR="009A1181" w:rsidRPr="001638E7" w:rsidRDefault="009A1181">
      <w:pPr>
        <w:rPr>
          <w:rFonts w:asciiTheme="minorHAnsi" w:eastAsia="Calibri" w:hAnsiTheme="minorHAnsi" w:cstheme="minorHAnsi"/>
          <w:sz w:val="24"/>
          <w:szCs w:val="24"/>
        </w:rPr>
      </w:pPr>
    </w:p>
    <w:tbl>
      <w:tblPr>
        <w:tblStyle w:val="a1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7087"/>
        <w:gridCol w:w="1820"/>
      </w:tblGrid>
      <w:tr w:rsidR="009A1181" w:rsidRPr="001638E7">
        <w:tc>
          <w:tcPr>
            <w:tcW w:w="10008" w:type="dxa"/>
            <w:gridSpan w:val="3"/>
            <w:tcBorders>
              <w:top w:val="single" w:sz="12" w:space="0" w:color="000000"/>
              <w:bottom w:val="nil"/>
            </w:tcBorders>
            <w:vAlign w:val="center"/>
          </w:tcPr>
          <w:p w:rsidR="009A1181" w:rsidRPr="001638E7" w:rsidRDefault="006426F3">
            <w:pPr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EFEKTY UCZENIA SIĘ</w:t>
            </w:r>
          </w:p>
        </w:tc>
      </w:tr>
      <w:tr w:rsidR="009A1181" w:rsidRPr="001638E7">
        <w:tc>
          <w:tcPr>
            <w:tcW w:w="1101" w:type="dxa"/>
            <w:tcBorders>
              <w:top w:val="single" w:sz="12" w:space="0" w:color="000000"/>
              <w:left w:val="single" w:sz="12" w:space="0" w:color="000000"/>
              <w:bottom w:val="nil"/>
            </w:tcBorders>
            <w:vAlign w:val="center"/>
          </w:tcPr>
          <w:p w:rsidR="009A1181" w:rsidRPr="001638E7" w:rsidRDefault="006426F3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087" w:type="dxa"/>
            <w:tcBorders>
              <w:top w:val="single" w:sz="12" w:space="0" w:color="000000"/>
              <w:bottom w:val="nil"/>
              <w:right w:val="nil"/>
            </w:tcBorders>
            <w:vAlign w:val="center"/>
          </w:tcPr>
          <w:p w:rsidR="009A1181" w:rsidRPr="001638E7" w:rsidRDefault="006426F3">
            <w:pPr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Opis efektu uczenia się</w:t>
            </w:r>
          </w:p>
        </w:tc>
        <w:tc>
          <w:tcPr>
            <w:tcW w:w="18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A1181" w:rsidRPr="001638E7" w:rsidRDefault="006426F3">
            <w:pPr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Kod kierunkowego efektu </w:t>
            </w:r>
          </w:p>
          <w:p w:rsidR="009A1181" w:rsidRPr="001638E7" w:rsidRDefault="006426F3">
            <w:pPr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uczenia się</w:t>
            </w:r>
          </w:p>
        </w:tc>
      </w:tr>
      <w:tr w:rsidR="009A1181" w:rsidRPr="001638E7">
        <w:tc>
          <w:tcPr>
            <w:tcW w:w="818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9A1181" w:rsidRPr="001638E7" w:rsidRDefault="006426F3">
            <w:pPr>
              <w:pStyle w:val="Nagwek1"/>
              <w:rPr>
                <w:rFonts w:asciiTheme="minorHAnsi" w:eastAsia="Calibri" w:hAnsiTheme="minorHAnsi" w:cstheme="minorHAnsi"/>
              </w:rPr>
            </w:pPr>
            <w:r w:rsidRPr="001638E7">
              <w:rPr>
                <w:rFonts w:asciiTheme="minorHAnsi" w:eastAsia="Calibri" w:hAnsiTheme="minorHAnsi" w:cstheme="minorHAnsi"/>
              </w:rPr>
              <w:t>Wiedza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A1181" w:rsidRPr="001638E7" w:rsidRDefault="009A1181">
            <w:pPr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</w:tr>
      <w:tr w:rsidR="009A1181" w:rsidRPr="001638E7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9A1181" w:rsidRPr="001638E7" w:rsidRDefault="006426F3">
            <w:pPr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01</w:t>
            </w:r>
          </w:p>
        </w:tc>
        <w:tc>
          <w:tcPr>
            <w:tcW w:w="7087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9A1181" w:rsidRPr="001638E7" w:rsidRDefault="006426F3">
            <w:pPr>
              <w:tabs>
                <w:tab w:val="left" w:pos="184"/>
              </w:tabs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Zna podstawową koncepcję architektury systemu </w:t>
            </w:r>
            <w:proofErr w:type="spellStart"/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IoT</w:t>
            </w:r>
            <w:proofErr w:type="spellEnd"/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A1181" w:rsidRPr="001638E7" w:rsidRDefault="006426F3">
            <w:pPr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K_W05</w:t>
            </w:r>
          </w:p>
        </w:tc>
      </w:tr>
      <w:tr w:rsidR="009A1181" w:rsidRPr="001638E7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9A1181" w:rsidRPr="001638E7" w:rsidRDefault="006426F3">
            <w:pPr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02</w:t>
            </w:r>
          </w:p>
        </w:tc>
        <w:tc>
          <w:tcPr>
            <w:tcW w:w="7087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9A1181" w:rsidRPr="001638E7" w:rsidRDefault="006426F3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Zna podstawową koncepcję tworzenia oprogramowania dla </w:t>
            </w:r>
            <w:proofErr w:type="spellStart"/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IoT</w:t>
            </w:r>
            <w:proofErr w:type="spellEnd"/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A1181" w:rsidRPr="001638E7" w:rsidRDefault="006426F3">
            <w:pPr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K_W07</w:t>
            </w:r>
          </w:p>
        </w:tc>
      </w:tr>
      <w:tr w:rsidR="009A1181" w:rsidRPr="001638E7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9A1181" w:rsidRPr="001638E7" w:rsidRDefault="006426F3">
            <w:pPr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03</w:t>
            </w:r>
          </w:p>
        </w:tc>
        <w:tc>
          <w:tcPr>
            <w:tcW w:w="7087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9A1181" w:rsidRPr="001638E7" w:rsidRDefault="006426F3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Zna mechanizmy przepływu danych w warstwach </w:t>
            </w:r>
            <w:proofErr w:type="spellStart"/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IoT</w:t>
            </w:r>
            <w:proofErr w:type="spellEnd"/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A1181" w:rsidRPr="001638E7" w:rsidRDefault="006426F3">
            <w:pPr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K_W08</w:t>
            </w:r>
          </w:p>
        </w:tc>
      </w:tr>
      <w:tr w:rsidR="009A1181" w:rsidRPr="001638E7">
        <w:tc>
          <w:tcPr>
            <w:tcW w:w="818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9A1181" w:rsidRPr="001638E7" w:rsidRDefault="006426F3">
            <w:pPr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Umiejętności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A1181" w:rsidRPr="001638E7" w:rsidRDefault="009A1181">
            <w:pPr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</w:tr>
      <w:tr w:rsidR="009A1181" w:rsidRPr="001638E7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9A1181" w:rsidRPr="001638E7" w:rsidRDefault="006426F3">
            <w:pPr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04</w:t>
            </w:r>
          </w:p>
        </w:tc>
        <w:tc>
          <w:tcPr>
            <w:tcW w:w="7087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9A1181" w:rsidRPr="001638E7" w:rsidRDefault="006426F3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Potrafi interpretować podstawowe zagadnienia opisywane w literaturze specjalistycznej w tematyce </w:t>
            </w:r>
            <w:proofErr w:type="spellStart"/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IoT</w:t>
            </w:r>
            <w:proofErr w:type="spellEnd"/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A1181" w:rsidRPr="001638E7" w:rsidRDefault="006426F3">
            <w:pPr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K_U01</w:t>
            </w:r>
          </w:p>
        </w:tc>
      </w:tr>
      <w:tr w:rsidR="009A1181" w:rsidRPr="001638E7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9A1181" w:rsidRPr="001638E7" w:rsidRDefault="006426F3">
            <w:pPr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05</w:t>
            </w:r>
          </w:p>
        </w:tc>
        <w:tc>
          <w:tcPr>
            <w:tcW w:w="7087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9A1181" w:rsidRPr="001638E7" w:rsidRDefault="006426F3">
            <w:pPr>
              <w:tabs>
                <w:tab w:val="left" w:pos="335"/>
              </w:tabs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Realizuje proste zadania konfiguracji komunikacji typowej dla </w:t>
            </w:r>
            <w:proofErr w:type="spellStart"/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IoT</w:t>
            </w:r>
            <w:proofErr w:type="spellEnd"/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A1181" w:rsidRPr="001638E7" w:rsidRDefault="006426F3">
            <w:pPr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K_U04</w:t>
            </w:r>
          </w:p>
        </w:tc>
      </w:tr>
      <w:tr w:rsidR="009A1181" w:rsidRPr="001638E7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9A1181" w:rsidRPr="001638E7" w:rsidRDefault="006426F3">
            <w:pPr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lastRenderedPageBreak/>
              <w:t>06</w:t>
            </w:r>
          </w:p>
        </w:tc>
        <w:tc>
          <w:tcPr>
            <w:tcW w:w="7087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9A1181" w:rsidRPr="001638E7" w:rsidRDefault="006426F3">
            <w:pPr>
              <w:tabs>
                <w:tab w:val="left" w:pos="486"/>
              </w:tabs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Zna zasadę konfiguracji środowiska testowego </w:t>
            </w:r>
            <w:proofErr w:type="spellStart"/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IoT</w:t>
            </w:r>
            <w:proofErr w:type="spellEnd"/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A1181" w:rsidRPr="001638E7" w:rsidRDefault="006426F3">
            <w:pPr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K_U16</w:t>
            </w:r>
          </w:p>
        </w:tc>
      </w:tr>
      <w:tr w:rsidR="009A1181" w:rsidRPr="001638E7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9A1181" w:rsidRPr="001638E7" w:rsidRDefault="009A1181">
            <w:pPr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9A1181" w:rsidRPr="001638E7" w:rsidRDefault="009A1181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A1181" w:rsidRPr="001638E7" w:rsidRDefault="009A1181">
            <w:pPr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</w:tr>
      <w:tr w:rsidR="009A1181" w:rsidRPr="001638E7">
        <w:tc>
          <w:tcPr>
            <w:tcW w:w="818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9A1181" w:rsidRPr="001638E7" w:rsidRDefault="006426F3">
            <w:pPr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A1181" w:rsidRPr="001638E7" w:rsidRDefault="009A1181">
            <w:pPr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</w:tr>
      <w:tr w:rsidR="009A1181" w:rsidRPr="001638E7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9A1181" w:rsidRPr="001638E7" w:rsidRDefault="006426F3">
            <w:pPr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07</w:t>
            </w:r>
          </w:p>
        </w:tc>
        <w:tc>
          <w:tcPr>
            <w:tcW w:w="7087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9A1181" w:rsidRPr="001638E7" w:rsidRDefault="006426F3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Potrafi sformułować problem i podzielić pracę dotyczącą realizacji wybranego zagadnienia </w:t>
            </w:r>
            <w:proofErr w:type="spellStart"/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IoT</w:t>
            </w:r>
            <w:proofErr w:type="spellEnd"/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 w zespole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A1181" w:rsidRPr="001638E7" w:rsidRDefault="006426F3">
            <w:pPr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K_K04</w:t>
            </w:r>
          </w:p>
        </w:tc>
      </w:tr>
    </w:tbl>
    <w:p w:rsidR="009A1181" w:rsidRPr="001638E7" w:rsidRDefault="009A1181">
      <w:pPr>
        <w:rPr>
          <w:rFonts w:asciiTheme="minorHAnsi" w:eastAsia="Calibri" w:hAnsiTheme="minorHAnsi" w:cstheme="minorHAnsi"/>
          <w:sz w:val="24"/>
          <w:szCs w:val="24"/>
        </w:rPr>
      </w:pPr>
    </w:p>
    <w:tbl>
      <w:tblPr>
        <w:tblStyle w:val="a2"/>
        <w:tblW w:w="10008" w:type="dxa"/>
        <w:tblInd w:w="-38" w:type="dxa"/>
        <w:tblBorders>
          <w:top w:val="single" w:sz="4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08"/>
      </w:tblGrid>
      <w:tr w:rsidR="009A1181" w:rsidRPr="001638E7">
        <w:tc>
          <w:tcPr>
            <w:tcW w:w="10008" w:type="dxa"/>
            <w:vAlign w:val="center"/>
          </w:tcPr>
          <w:p w:rsidR="009A1181" w:rsidRPr="001638E7" w:rsidRDefault="006426F3">
            <w:pPr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TREŚCI PROGRAMOWE</w:t>
            </w:r>
          </w:p>
        </w:tc>
      </w:tr>
      <w:tr w:rsidR="009A1181" w:rsidRPr="001638E7">
        <w:tc>
          <w:tcPr>
            <w:tcW w:w="10008" w:type="dxa"/>
            <w:shd w:val="clear" w:color="auto" w:fill="D9D9D9"/>
          </w:tcPr>
          <w:p w:rsidR="009A1181" w:rsidRPr="001638E7" w:rsidRDefault="006426F3">
            <w:pPr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Wykład</w:t>
            </w:r>
          </w:p>
        </w:tc>
      </w:tr>
      <w:tr w:rsidR="009A1181" w:rsidRPr="001638E7">
        <w:tc>
          <w:tcPr>
            <w:tcW w:w="10008" w:type="dxa"/>
          </w:tcPr>
          <w:p w:rsidR="009A1181" w:rsidRPr="001638E7" w:rsidRDefault="006426F3">
            <w:pPr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Podstawowe koncepcje internetu rzeczy (Internet of </w:t>
            </w:r>
            <w:proofErr w:type="spellStart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Things</w:t>
            </w:r>
            <w:proofErr w:type="spellEnd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IoT</w:t>
            </w:r>
            <w:proofErr w:type="spellEnd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), przykłady aplikacji, omówienie przypadków zastosowania </w:t>
            </w:r>
            <w:proofErr w:type="spellStart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IoT</w:t>
            </w:r>
            <w:proofErr w:type="spellEnd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. Jakie cechy posiada inteligentne urządzenie? Zasady budowy systemów </w:t>
            </w:r>
            <w:proofErr w:type="spellStart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IoT</w:t>
            </w:r>
            <w:proofErr w:type="spellEnd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. Warstwowa struktura systemu </w:t>
            </w:r>
            <w:proofErr w:type="spellStart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IoT</w:t>
            </w:r>
            <w:proofErr w:type="spellEnd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.</w:t>
            </w:r>
          </w:p>
          <w:p w:rsidR="009A1181" w:rsidRPr="001638E7" w:rsidRDefault="006426F3">
            <w:pPr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Przykłady wybranych </w:t>
            </w:r>
            <w:proofErr w:type="spellStart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architektur</w:t>
            </w:r>
            <w:proofErr w:type="spellEnd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IoT</w:t>
            </w:r>
            <w:proofErr w:type="spellEnd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. Podstawy komunikacji w strukturze </w:t>
            </w:r>
            <w:proofErr w:type="spellStart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IoT</w:t>
            </w:r>
            <w:proofErr w:type="spellEnd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, protokoły MQTT, </w:t>
            </w:r>
            <w:proofErr w:type="spellStart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CoAP</w:t>
            </w:r>
            <w:proofErr w:type="spellEnd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, REST. Zasady programowania komunikacji w warstwach systemu </w:t>
            </w:r>
            <w:proofErr w:type="spellStart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IoT</w:t>
            </w:r>
            <w:proofErr w:type="spellEnd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(protokoły komunikacji </w:t>
            </w:r>
            <w:proofErr w:type="spellStart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międzyukładowej</w:t>
            </w:r>
            <w:proofErr w:type="spellEnd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(I2C, SPI, USART </w:t>
            </w:r>
            <w:proofErr w:type="spellStart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itp</w:t>
            </w:r>
            <w:proofErr w:type="spellEnd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), między modułowej (Bluetooth, </w:t>
            </w:r>
            <w:proofErr w:type="spellStart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ZigBee</w:t>
            </w:r>
            <w:proofErr w:type="spellEnd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) i między warstwowej (Ethernet, Wifi). Programowanie między procesowe. Elementy OS/RTOS w </w:t>
            </w:r>
            <w:proofErr w:type="spellStart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IoT</w:t>
            </w:r>
            <w:proofErr w:type="spellEnd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. Podstawy chmury </w:t>
            </w:r>
            <w:proofErr w:type="spellStart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IoT</w:t>
            </w:r>
            <w:proofErr w:type="spellEnd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, analiza i wizualizacja danych. Podstawy bezpieczeństwa </w:t>
            </w:r>
            <w:proofErr w:type="spellStart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IoT</w:t>
            </w:r>
            <w:proofErr w:type="spellEnd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. Zarządzanie zużyciem energii w urządzeniach brzegowych </w:t>
            </w:r>
            <w:proofErr w:type="spellStart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IoT</w:t>
            </w:r>
            <w:proofErr w:type="spellEnd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.</w:t>
            </w:r>
          </w:p>
          <w:p w:rsidR="009A1181" w:rsidRPr="001638E7" w:rsidRDefault="009A1181">
            <w:pPr>
              <w:tabs>
                <w:tab w:val="left" w:pos="938"/>
              </w:tabs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</w:tr>
      <w:tr w:rsidR="009A1181" w:rsidRPr="001638E7">
        <w:tc>
          <w:tcPr>
            <w:tcW w:w="10008" w:type="dxa"/>
            <w:shd w:val="clear" w:color="auto" w:fill="D9D9D9"/>
          </w:tcPr>
          <w:p w:rsidR="009A1181" w:rsidRPr="001638E7" w:rsidRDefault="006426F3">
            <w:pPr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Ćwiczenia</w:t>
            </w:r>
          </w:p>
        </w:tc>
      </w:tr>
      <w:tr w:rsidR="009A1181" w:rsidRPr="001638E7">
        <w:tc>
          <w:tcPr>
            <w:tcW w:w="10008" w:type="dxa"/>
          </w:tcPr>
          <w:p w:rsidR="009A1181" w:rsidRPr="001638E7" w:rsidRDefault="009A1181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</w:tr>
      <w:tr w:rsidR="009A1181" w:rsidRPr="001638E7">
        <w:tc>
          <w:tcPr>
            <w:tcW w:w="10008" w:type="dxa"/>
            <w:shd w:val="clear" w:color="auto" w:fill="D9D9D9"/>
          </w:tcPr>
          <w:p w:rsidR="009A1181" w:rsidRPr="001638E7" w:rsidRDefault="006426F3">
            <w:pPr>
              <w:pStyle w:val="Nagwek1"/>
              <w:rPr>
                <w:rFonts w:asciiTheme="minorHAnsi" w:eastAsia="Calibri" w:hAnsiTheme="minorHAnsi" w:cstheme="minorHAnsi"/>
              </w:rPr>
            </w:pPr>
            <w:r w:rsidRPr="001638E7">
              <w:rPr>
                <w:rFonts w:asciiTheme="minorHAnsi" w:eastAsia="Calibri" w:hAnsiTheme="minorHAnsi" w:cstheme="minorHAnsi"/>
              </w:rPr>
              <w:t>Laboratorium</w:t>
            </w:r>
          </w:p>
        </w:tc>
      </w:tr>
      <w:tr w:rsidR="009A1181" w:rsidRPr="001638E7">
        <w:tc>
          <w:tcPr>
            <w:tcW w:w="10008" w:type="dxa"/>
          </w:tcPr>
          <w:p w:rsidR="009A1181" w:rsidRPr="001638E7" w:rsidRDefault="006426F3">
            <w:pPr>
              <w:numPr>
                <w:ilvl w:val="0"/>
                <w:numId w:val="1"/>
              </w:numPr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Poznanie elementów API wybranej platformy </w:t>
            </w:r>
            <w:proofErr w:type="spellStart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IoT</w:t>
            </w:r>
            <w:proofErr w:type="spellEnd"/>
          </w:p>
          <w:p w:rsidR="009A1181" w:rsidRPr="001638E7" w:rsidRDefault="006426F3">
            <w:pPr>
              <w:numPr>
                <w:ilvl w:val="0"/>
                <w:numId w:val="1"/>
              </w:numPr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Zasady programowania w wybranej platformie </w:t>
            </w:r>
            <w:proofErr w:type="spellStart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IoT</w:t>
            </w:r>
            <w:proofErr w:type="spellEnd"/>
          </w:p>
          <w:p w:rsidR="009A1181" w:rsidRPr="001638E7" w:rsidRDefault="006426F3">
            <w:pPr>
              <w:numPr>
                <w:ilvl w:val="0"/>
                <w:numId w:val="1"/>
              </w:numPr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Podstawy realizacji sterowników dla urządzeń </w:t>
            </w:r>
            <w:proofErr w:type="spellStart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IoT</w:t>
            </w:r>
            <w:proofErr w:type="spellEnd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w wybranej platformie </w:t>
            </w:r>
            <w:proofErr w:type="spellStart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IoT</w:t>
            </w:r>
            <w:proofErr w:type="spellEnd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oraz pod kontrolą OS</w:t>
            </w:r>
          </w:p>
          <w:p w:rsidR="009A1181" w:rsidRPr="001638E7" w:rsidRDefault="006426F3">
            <w:pPr>
              <w:numPr>
                <w:ilvl w:val="0"/>
                <w:numId w:val="1"/>
              </w:numPr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Programowanie prostej komunikacji typu subskrybent - publikator (</w:t>
            </w:r>
            <w:proofErr w:type="spellStart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subscribe</w:t>
            </w:r>
            <w:proofErr w:type="spellEnd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- </w:t>
            </w:r>
            <w:proofErr w:type="spellStart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publish</w:t>
            </w:r>
            <w:proofErr w:type="spellEnd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) w środowisku zarządzanym przez OS</w:t>
            </w:r>
          </w:p>
          <w:p w:rsidR="009A1181" w:rsidRPr="001638E7" w:rsidRDefault="006426F3">
            <w:pPr>
              <w:numPr>
                <w:ilvl w:val="0"/>
                <w:numId w:val="1"/>
              </w:numPr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Podstawy obsługi chmury </w:t>
            </w:r>
            <w:proofErr w:type="spellStart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IoT</w:t>
            </w:r>
            <w:proofErr w:type="spellEnd"/>
          </w:p>
          <w:p w:rsidR="009A1181" w:rsidRPr="001638E7" w:rsidRDefault="006426F3">
            <w:pPr>
              <w:numPr>
                <w:ilvl w:val="0"/>
                <w:numId w:val="1"/>
              </w:numPr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Realizacja komunikacji urządzeń brzegowych z chmurą</w:t>
            </w:r>
          </w:p>
          <w:p w:rsidR="009A1181" w:rsidRPr="001638E7" w:rsidRDefault="006426F3">
            <w:pPr>
              <w:numPr>
                <w:ilvl w:val="0"/>
                <w:numId w:val="1"/>
              </w:numPr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Realizacja lokalnej aplikacji internetowej wizualizacji stanu urządzenia </w:t>
            </w:r>
            <w:proofErr w:type="spellStart"/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IoT</w:t>
            </w:r>
            <w:proofErr w:type="spellEnd"/>
          </w:p>
          <w:p w:rsidR="009A1181" w:rsidRPr="001638E7" w:rsidRDefault="006426F3">
            <w:pPr>
              <w:numPr>
                <w:ilvl w:val="0"/>
                <w:numId w:val="1"/>
              </w:numPr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Realizacja nasłuchu i obsługi komunikatów GATT</w:t>
            </w:r>
          </w:p>
          <w:p w:rsidR="009A1181" w:rsidRPr="001638E7" w:rsidRDefault="009A1181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</w:tr>
      <w:tr w:rsidR="009A1181" w:rsidRPr="001638E7">
        <w:tc>
          <w:tcPr>
            <w:tcW w:w="10008" w:type="dxa"/>
            <w:shd w:val="clear" w:color="auto" w:fill="D9D9D9"/>
          </w:tcPr>
          <w:p w:rsidR="009A1181" w:rsidRPr="001638E7" w:rsidRDefault="006426F3">
            <w:pPr>
              <w:pStyle w:val="Nagwek1"/>
              <w:rPr>
                <w:rFonts w:asciiTheme="minorHAnsi" w:eastAsia="Calibri" w:hAnsiTheme="minorHAnsi" w:cstheme="minorHAnsi"/>
              </w:rPr>
            </w:pPr>
            <w:r w:rsidRPr="001638E7">
              <w:rPr>
                <w:rFonts w:asciiTheme="minorHAnsi" w:eastAsia="Calibri" w:hAnsiTheme="minorHAnsi" w:cstheme="minorHAnsi"/>
              </w:rPr>
              <w:t>Projekt</w:t>
            </w:r>
          </w:p>
        </w:tc>
      </w:tr>
      <w:tr w:rsidR="009A1181" w:rsidRPr="001638E7">
        <w:tc>
          <w:tcPr>
            <w:tcW w:w="10008" w:type="dxa"/>
          </w:tcPr>
          <w:p w:rsidR="009A1181" w:rsidRPr="001638E7" w:rsidRDefault="00DA0365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Wykonanie projektu opartego na wiedzy uzyskanej na laboratoriach.</w:t>
            </w:r>
          </w:p>
        </w:tc>
      </w:tr>
      <w:tr w:rsidR="009A1181" w:rsidRPr="001638E7">
        <w:tc>
          <w:tcPr>
            <w:tcW w:w="10008" w:type="dxa"/>
            <w:shd w:val="clear" w:color="auto" w:fill="D9D9D9"/>
          </w:tcPr>
          <w:p w:rsidR="009A1181" w:rsidRPr="001638E7" w:rsidRDefault="006426F3">
            <w:pPr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Seminarium</w:t>
            </w:r>
          </w:p>
        </w:tc>
      </w:tr>
      <w:tr w:rsidR="009A1181" w:rsidRPr="001638E7">
        <w:tc>
          <w:tcPr>
            <w:tcW w:w="10008" w:type="dxa"/>
          </w:tcPr>
          <w:p w:rsidR="009A1181" w:rsidRPr="001638E7" w:rsidRDefault="006426F3">
            <w:pPr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---</w:t>
            </w:r>
          </w:p>
        </w:tc>
      </w:tr>
      <w:tr w:rsidR="009A1181" w:rsidRPr="001638E7">
        <w:tc>
          <w:tcPr>
            <w:tcW w:w="10008" w:type="dxa"/>
            <w:shd w:val="clear" w:color="auto" w:fill="D9D9D9"/>
          </w:tcPr>
          <w:p w:rsidR="009A1181" w:rsidRPr="001638E7" w:rsidRDefault="006426F3">
            <w:pPr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9A1181" w:rsidRPr="001638E7">
        <w:tc>
          <w:tcPr>
            <w:tcW w:w="10008" w:type="dxa"/>
          </w:tcPr>
          <w:p w:rsidR="009A1181" w:rsidRPr="001638E7" w:rsidRDefault="006426F3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---</w:t>
            </w:r>
          </w:p>
        </w:tc>
      </w:tr>
    </w:tbl>
    <w:p w:rsidR="009A1181" w:rsidRPr="001638E7" w:rsidRDefault="009A1181">
      <w:pPr>
        <w:rPr>
          <w:rFonts w:asciiTheme="minorHAnsi" w:eastAsia="Calibri" w:hAnsiTheme="minorHAnsi" w:cstheme="minorHAnsi"/>
          <w:sz w:val="24"/>
          <w:szCs w:val="24"/>
        </w:rPr>
      </w:pPr>
    </w:p>
    <w:tbl>
      <w:tblPr>
        <w:tblStyle w:val="a3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7348"/>
      </w:tblGrid>
      <w:tr w:rsidR="009A1181" w:rsidRPr="00790AAB">
        <w:tc>
          <w:tcPr>
            <w:tcW w:w="2660" w:type="dxa"/>
            <w:tcBorders>
              <w:top w:val="single" w:sz="12" w:space="0" w:color="000000"/>
            </w:tcBorders>
            <w:vAlign w:val="center"/>
          </w:tcPr>
          <w:p w:rsidR="009A1181" w:rsidRPr="001638E7" w:rsidRDefault="006426F3">
            <w:pPr>
              <w:spacing w:before="120" w:after="120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000000"/>
              <w:bottom w:val="single" w:sz="4" w:space="0" w:color="000000"/>
            </w:tcBorders>
            <w:vAlign w:val="center"/>
          </w:tcPr>
          <w:p w:rsidR="009A1181" w:rsidRPr="001638E7" w:rsidRDefault="006426F3">
            <w:pPr>
              <w:numPr>
                <w:ilvl w:val="0"/>
                <w:numId w:val="2"/>
              </w:numPr>
              <w:rPr>
                <w:rFonts w:asciiTheme="minorHAnsi" w:eastAsia="Arial" w:hAnsiTheme="minorHAnsi" w:cstheme="minorHAnsi"/>
                <w:sz w:val="24"/>
                <w:szCs w:val="24"/>
                <w:lang w:val="en-US"/>
              </w:rPr>
            </w:pPr>
            <w:r w:rsidRPr="001638E7">
              <w:rPr>
                <w:rFonts w:asciiTheme="minorHAnsi" w:eastAsia="Arial" w:hAnsiTheme="minorHAnsi" w:cstheme="minorHAnsi"/>
                <w:sz w:val="24"/>
                <w:szCs w:val="24"/>
                <w:lang w:val="en-US"/>
              </w:rPr>
              <w:t xml:space="preserve">Giacomo </w:t>
            </w:r>
            <w:proofErr w:type="spellStart"/>
            <w:r w:rsidRPr="001638E7">
              <w:rPr>
                <w:rFonts w:asciiTheme="minorHAnsi" w:eastAsia="Arial" w:hAnsiTheme="minorHAnsi" w:cstheme="minorHAnsi"/>
                <w:sz w:val="24"/>
                <w:szCs w:val="24"/>
                <w:lang w:val="en-US"/>
              </w:rPr>
              <w:t>Veneri</w:t>
            </w:r>
            <w:proofErr w:type="spellEnd"/>
            <w:r w:rsidRPr="001638E7">
              <w:rPr>
                <w:rFonts w:asciiTheme="minorHAnsi" w:eastAsia="Arial" w:hAnsiTheme="minorHAnsi" w:cstheme="minorHAnsi"/>
                <w:sz w:val="24"/>
                <w:szCs w:val="24"/>
                <w:lang w:val="en-US"/>
              </w:rPr>
              <w:t xml:space="preserve">  , Antonio </w:t>
            </w:r>
            <w:proofErr w:type="spellStart"/>
            <w:r w:rsidRPr="001638E7">
              <w:rPr>
                <w:rFonts w:asciiTheme="minorHAnsi" w:eastAsia="Arial" w:hAnsiTheme="minorHAnsi" w:cstheme="minorHAnsi"/>
                <w:sz w:val="24"/>
                <w:szCs w:val="24"/>
                <w:lang w:val="en-US"/>
              </w:rPr>
              <w:t>Capasso</w:t>
            </w:r>
            <w:proofErr w:type="spellEnd"/>
            <w:r w:rsidRPr="001638E7">
              <w:rPr>
                <w:rFonts w:asciiTheme="minorHAnsi" w:eastAsia="Arial" w:hAnsiTheme="minorHAnsi" w:cstheme="minorHAnsi"/>
                <w:sz w:val="24"/>
                <w:szCs w:val="24"/>
                <w:lang w:val="en-US"/>
              </w:rPr>
              <w:t xml:space="preserve">  , Hands-On Industrial Internet of Things: Create a powerful Industrial IoT infrastructure using Industry 4.0, </w:t>
            </w:r>
            <w:proofErr w:type="spellStart"/>
            <w:r w:rsidRPr="001638E7">
              <w:rPr>
                <w:rFonts w:asciiTheme="minorHAnsi" w:eastAsia="Arial" w:hAnsiTheme="minorHAnsi" w:cstheme="minorHAnsi"/>
                <w:sz w:val="24"/>
                <w:szCs w:val="24"/>
                <w:lang w:val="en-US"/>
              </w:rPr>
              <w:t>Packt</w:t>
            </w:r>
            <w:proofErr w:type="spellEnd"/>
            <w:r w:rsidRPr="001638E7">
              <w:rPr>
                <w:rFonts w:asciiTheme="minorHAnsi" w:eastAsia="Arial" w:hAnsiTheme="minorHAnsi" w:cstheme="minorHAnsi"/>
                <w:sz w:val="24"/>
                <w:szCs w:val="24"/>
                <w:lang w:val="en-US"/>
              </w:rPr>
              <w:t xml:space="preserve"> Publishing; 1st edition (November 29, 2018)</w:t>
            </w:r>
          </w:p>
          <w:p w:rsidR="009A1181" w:rsidRPr="001638E7" w:rsidRDefault="006426F3">
            <w:pPr>
              <w:numPr>
                <w:ilvl w:val="0"/>
                <w:numId w:val="2"/>
              </w:numPr>
              <w:rPr>
                <w:rFonts w:asciiTheme="minorHAnsi" w:eastAsia="Arial" w:hAnsiTheme="minorHAnsi" w:cstheme="minorHAnsi"/>
                <w:sz w:val="24"/>
                <w:szCs w:val="24"/>
                <w:lang w:val="en-US"/>
              </w:rPr>
            </w:pPr>
            <w:r w:rsidRPr="001638E7">
              <w:rPr>
                <w:rFonts w:asciiTheme="minorHAnsi" w:eastAsia="Arial" w:hAnsiTheme="minorHAnsi" w:cstheme="minorHAnsi"/>
                <w:sz w:val="24"/>
                <w:szCs w:val="24"/>
                <w:lang w:val="en-US"/>
              </w:rPr>
              <w:t xml:space="preserve"> Dr Kamlesh </w:t>
            </w:r>
            <w:proofErr w:type="spellStart"/>
            <w:r w:rsidRPr="001638E7">
              <w:rPr>
                <w:rFonts w:asciiTheme="minorHAnsi" w:eastAsia="Arial" w:hAnsiTheme="minorHAnsi" w:cstheme="minorHAnsi"/>
                <w:sz w:val="24"/>
                <w:szCs w:val="24"/>
                <w:lang w:val="en-US"/>
              </w:rPr>
              <w:t>Lakhwani</w:t>
            </w:r>
            <w:proofErr w:type="spellEnd"/>
            <w:r w:rsidRPr="001638E7">
              <w:rPr>
                <w:rFonts w:asciiTheme="minorHAnsi" w:eastAsia="Arial" w:hAnsiTheme="minorHAnsi" w:cstheme="minorHAnsi"/>
                <w:sz w:val="24"/>
                <w:szCs w:val="24"/>
                <w:lang w:val="en-US"/>
              </w:rPr>
              <w:t xml:space="preserve"> , Dr Hemant Kumar </w:t>
            </w:r>
            <w:proofErr w:type="spellStart"/>
            <w:r w:rsidRPr="001638E7">
              <w:rPr>
                <w:rFonts w:asciiTheme="minorHAnsi" w:eastAsia="Arial" w:hAnsiTheme="minorHAnsi" w:cstheme="minorHAnsi"/>
                <w:sz w:val="24"/>
                <w:szCs w:val="24"/>
                <w:lang w:val="en-US"/>
              </w:rPr>
              <w:t>Gianey</w:t>
            </w:r>
            <w:proofErr w:type="spellEnd"/>
            <w:r w:rsidRPr="001638E7">
              <w:rPr>
                <w:rFonts w:asciiTheme="minorHAnsi" w:eastAsia="Arial" w:hAnsiTheme="minorHAnsi" w:cstheme="minorHAnsi"/>
                <w:sz w:val="24"/>
                <w:szCs w:val="24"/>
                <w:lang w:val="en-US"/>
              </w:rPr>
              <w:t xml:space="preserve"> , Joseph Kofi </w:t>
            </w:r>
            <w:proofErr w:type="spellStart"/>
            <w:r w:rsidRPr="001638E7">
              <w:rPr>
                <w:rFonts w:asciiTheme="minorHAnsi" w:eastAsia="Arial" w:hAnsiTheme="minorHAnsi" w:cstheme="minorHAnsi"/>
                <w:sz w:val="24"/>
                <w:szCs w:val="24"/>
                <w:lang w:val="en-US"/>
              </w:rPr>
              <w:t>Wireko</w:t>
            </w:r>
            <w:proofErr w:type="spellEnd"/>
            <w:r w:rsidRPr="001638E7">
              <w:rPr>
                <w:rFonts w:asciiTheme="minorHAnsi" w:eastAsia="Arial" w:hAnsiTheme="minorHAnsi" w:cstheme="minorHAnsi"/>
                <w:sz w:val="24"/>
                <w:szCs w:val="24"/>
                <w:lang w:val="en-US"/>
              </w:rPr>
              <w:t>, Internet of Things (IoT): Principles, Paradigms and Applications of IoT, BPB Publications; 1st edition (February 27, 2020)</w:t>
            </w:r>
          </w:p>
          <w:p w:rsidR="009A1181" w:rsidRPr="001638E7" w:rsidRDefault="006426F3">
            <w:pPr>
              <w:numPr>
                <w:ilvl w:val="0"/>
                <w:numId w:val="2"/>
              </w:numPr>
              <w:rPr>
                <w:rFonts w:asciiTheme="minorHAnsi" w:eastAsia="Arial" w:hAnsiTheme="minorHAnsi" w:cstheme="minorHAnsi"/>
                <w:sz w:val="24"/>
                <w:szCs w:val="24"/>
                <w:lang w:val="en-US"/>
              </w:rPr>
            </w:pPr>
            <w:r w:rsidRPr="001638E7">
              <w:rPr>
                <w:rFonts w:asciiTheme="minorHAnsi" w:eastAsia="Arial" w:hAnsiTheme="minorHAnsi" w:cstheme="minorHAnsi"/>
                <w:sz w:val="24"/>
                <w:szCs w:val="24"/>
                <w:lang w:val="en-US"/>
              </w:rPr>
              <w:t xml:space="preserve"> Samuel Greengard, The Internet of Things (The MIT Press Essential Knowledge series), The MIT Press (March 20, 2015)</w:t>
            </w:r>
          </w:p>
          <w:p w:rsidR="009A1181" w:rsidRPr="001638E7" w:rsidRDefault="006426F3">
            <w:pPr>
              <w:numPr>
                <w:ilvl w:val="0"/>
                <w:numId w:val="2"/>
              </w:numPr>
              <w:rPr>
                <w:rFonts w:asciiTheme="minorHAnsi" w:eastAsia="Arial" w:hAnsiTheme="minorHAnsi" w:cstheme="minorHAnsi"/>
                <w:sz w:val="24"/>
                <w:szCs w:val="24"/>
                <w:lang w:val="en-US"/>
              </w:rPr>
            </w:pPr>
            <w:r w:rsidRPr="001638E7">
              <w:rPr>
                <w:rFonts w:asciiTheme="minorHAnsi" w:eastAsia="Arial" w:hAnsiTheme="minorHAnsi" w:cstheme="minorHAnsi"/>
                <w:sz w:val="24"/>
                <w:szCs w:val="24"/>
                <w:lang w:val="en-US"/>
              </w:rPr>
              <w:lastRenderedPageBreak/>
              <w:t xml:space="preserve"> John Rossman, The Amazon Way on IoT: 10 Principles for Every Leader from the World's Leading Internet of Things Strategies, December 20, 2016</w:t>
            </w:r>
          </w:p>
        </w:tc>
      </w:tr>
      <w:tr w:rsidR="009A1181" w:rsidRPr="001638E7">
        <w:tc>
          <w:tcPr>
            <w:tcW w:w="2660" w:type="dxa"/>
          </w:tcPr>
          <w:p w:rsidR="009A1181" w:rsidRPr="001638E7" w:rsidRDefault="006426F3">
            <w:pPr>
              <w:spacing w:before="120" w:after="120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9A1181" w:rsidRPr="001638E7" w:rsidRDefault="009A1181">
            <w:pPr>
              <w:widowControl w:val="0"/>
              <w:spacing w:line="276" w:lineRule="auto"/>
              <w:ind w:left="720"/>
              <w:rPr>
                <w:rFonts w:asciiTheme="minorHAnsi" w:eastAsia="Arial" w:hAnsiTheme="minorHAnsi" w:cstheme="minorHAnsi"/>
              </w:rPr>
            </w:pPr>
          </w:p>
          <w:tbl>
            <w:tblPr>
              <w:tblStyle w:val="a4"/>
              <w:tblW w:w="5234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5234"/>
            </w:tblGrid>
            <w:tr w:rsidR="009A1181" w:rsidRPr="001638E7">
              <w:tc>
                <w:tcPr>
                  <w:tcW w:w="5234" w:type="dxa"/>
                </w:tcPr>
                <w:p w:rsidR="009A1181" w:rsidRPr="001638E7" w:rsidRDefault="006426F3">
                  <w:pPr>
                    <w:numPr>
                      <w:ilvl w:val="0"/>
                      <w:numId w:val="3"/>
                    </w:numPr>
                    <w:rPr>
                      <w:rFonts w:asciiTheme="minorHAnsi" w:eastAsia="Arial" w:hAnsiTheme="minorHAnsi" w:cstheme="minorHAnsi"/>
                      <w:sz w:val="24"/>
                      <w:szCs w:val="24"/>
                      <w:lang w:val="en-US"/>
                    </w:rPr>
                  </w:pPr>
                  <w:r w:rsidRPr="001638E7">
                    <w:rPr>
                      <w:rFonts w:asciiTheme="minorHAnsi" w:eastAsia="Arial" w:hAnsiTheme="minorHAnsi" w:cstheme="minorHAnsi"/>
                      <w:sz w:val="24"/>
                      <w:szCs w:val="24"/>
                      <w:lang w:val="en-US"/>
                    </w:rPr>
                    <w:t xml:space="preserve"> Bruce Sinclair , IoT Inc: How Your Company Can Use the Internet of Things to Win in the Outcome Economy Hardcover – May 29, 2017</w:t>
                  </w:r>
                </w:p>
                <w:p w:rsidR="009A1181" w:rsidRPr="001638E7" w:rsidRDefault="006426F3">
                  <w:pPr>
                    <w:numPr>
                      <w:ilvl w:val="0"/>
                      <w:numId w:val="3"/>
                    </w:numPr>
                    <w:rPr>
                      <w:rFonts w:asciiTheme="minorHAnsi" w:eastAsia="Arial" w:hAnsiTheme="minorHAnsi" w:cstheme="minorHAnsi"/>
                      <w:sz w:val="24"/>
                      <w:szCs w:val="24"/>
                    </w:rPr>
                  </w:pPr>
                  <w:r w:rsidRPr="001638E7">
                    <w:rPr>
                      <w:rFonts w:asciiTheme="minorHAnsi" w:eastAsia="Arial" w:hAnsiTheme="minorHAnsi" w:cstheme="minorHAnsi"/>
                      <w:sz w:val="24"/>
                      <w:szCs w:val="24"/>
                      <w:lang w:val="en-US"/>
                    </w:rPr>
                    <w:t xml:space="preserve"> </w:t>
                  </w:r>
                  <w:r w:rsidRPr="001638E7">
                    <w:rPr>
                      <w:rFonts w:asciiTheme="minorHAnsi" w:eastAsia="Arial" w:hAnsiTheme="minorHAnsi" w:cstheme="minorHAnsi"/>
                      <w:sz w:val="24"/>
                      <w:szCs w:val="24"/>
                    </w:rPr>
                    <w:t xml:space="preserve">Dokumentacja bibliotek np. </w:t>
                  </w:r>
                  <w:proofErr w:type="spellStart"/>
                  <w:r w:rsidRPr="001638E7">
                    <w:rPr>
                      <w:rFonts w:asciiTheme="minorHAnsi" w:eastAsia="Arial" w:hAnsiTheme="minorHAnsi" w:cstheme="minorHAnsi"/>
                      <w:sz w:val="24"/>
                      <w:szCs w:val="24"/>
                    </w:rPr>
                    <w:t>Mbed</w:t>
                  </w:r>
                  <w:proofErr w:type="spellEnd"/>
                  <w:r w:rsidRPr="001638E7">
                    <w:rPr>
                      <w:rFonts w:asciiTheme="minorHAnsi" w:eastAsia="Arial" w:hAnsiTheme="minorHAnsi" w:cstheme="minorHAnsi"/>
                      <w:sz w:val="24"/>
                      <w:szCs w:val="24"/>
                    </w:rPr>
                    <w:t xml:space="preserve"> OS (</w:t>
                  </w:r>
                  <w:hyperlink r:id="rId8">
                    <w:r w:rsidRPr="001638E7">
                      <w:rPr>
                        <w:rFonts w:asciiTheme="minorHAnsi" w:eastAsia="Arial" w:hAnsiTheme="minorHAnsi" w:cstheme="minorHAnsi"/>
                        <w:color w:val="1155CC"/>
                        <w:sz w:val="24"/>
                        <w:szCs w:val="24"/>
                        <w:u w:val="single"/>
                      </w:rPr>
                      <w:t>https://os.mbed.com/</w:t>
                    </w:r>
                  </w:hyperlink>
                  <w:r w:rsidRPr="001638E7">
                    <w:rPr>
                      <w:rFonts w:asciiTheme="minorHAnsi" w:eastAsia="Arial" w:hAnsiTheme="minorHAnsi" w:cstheme="minorHAnsi"/>
                      <w:sz w:val="24"/>
                      <w:szCs w:val="24"/>
                    </w:rPr>
                    <w:t>), IBM Watson, MQTT/</w:t>
                  </w:r>
                  <w:proofErr w:type="spellStart"/>
                  <w:r w:rsidRPr="001638E7">
                    <w:rPr>
                      <w:rFonts w:asciiTheme="minorHAnsi" w:eastAsia="Arial" w:hAnsiTheme="minorHAnsi" w:cstheme="minorHAnsi"/>
                      <w:sz w:val="24"/>
                      <w:szCs w:val="24"/>
                    </w:rPr>
                    <w:t>CoAP</w:t>
                  </w:r>
                  <w:proofErr w:type="spellEnd"/>
                  <w:r w:rsidRPr="001638E7">
                    <w:rPr>
                      <w:rFonts w:asciiTheme="minorHAnsi" w:eastAsia="Arial" w:hAnsiTheme="minorHAnsi" w:cstheme="minorHAnsi"/>
                      <w:sz w:val="24"/>
                      <w:szCs w:val="24"/>
                    </w:rPr>
                    <w:t>, BLE 4.0</w:t>
                  </w:r>
                </w:p>
                <w:p w:rsidR="009A1181" w:rsidRPr="001638E7" w:rsidRDefault="009A1181">
                  <w:pPr>
                    <w:ind w:left="720"/>
                    <w:rPr>
                      <w:rFonts w:asciiTheme="minorHAnsi" w:eastAsia="Arial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:rsidR="009A1181" w:rsidRPr="001638E7" w:rsidRDefault="009A1181">
            <w:pPr>
              <w:ind w:left="720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</w:tr>
      <w:tr w:rsidR="009A1181" w:rsidRPr="001638E7">
        <w:tc>
          <w:tcPr>
            <w:tcW w:w="2660" w:type="dxa"/>
          </w:tcPr>
          <w:p w:rsidR="009A1181" w:rsidRPr="001638E7" w:rsidRDefault="006426F3">
            <w:pPr>
              <w:spacing w:before="120" w:after="120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9A1181" w:rsidRPr="001638E7" w:rsidRDefault="006426F3">
            <w:pPr>
              <w:spacing w:line="276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Wykład z prezentacją, wprowadzający podstawowe pojęcia i problemy (slajdy), oraz prezentujący przykładowe rozwiązania .</w:t>
            </w:r>
          </w:p>
          <w:p w:rsidR="009A1181" w:rsidRPr="001638E7" w:rsidRDefault="006426F3">
            <w:pPr>
              <w:spacing w:line="276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Ćwiczenia laboratoryjne, gdzie studenci wykonują samodzielnie podstawowe przykłady z wykładu, następnie dodatkowe zadania z rosnącym stopniem złożoności; w ciągu całego semestru rozwijają projekt, uzupełniając go stopniowo o kolejne nowo poznane elementy.</w:t>
            </w:r>
          </w:p>
          <w:p w:rsidR="009A1181" w:rsidRPr="001638E7" w:rsidRDefault="009A1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</w:tr>
    </w:tbl>
    <w:p w:rsidR="009A1181" w:rsidRPr="001638E7" w:rsidRDefault="009A1181">
      <w:pPr>
        <w:rPr>
          <w:rFonts w:asciiTheme="minorHAnsi" w:eastAsia="Calibri" w:hAnsiTheme="minorHAnsi" w:cstheme="minorHAnsi"/>
          <w:sz w:val="24"/>
          <w:szCs w:val="24"/>
        </w:rPr>
      </w:pPr>
    </w:p>
    <w:tbl>
      <w:tblPr>
        <w:tblStyle w:val="a5"/>
        <w:tblW w:w="10008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5548"/>
        <w:gridCol w:w="1800"/>
      </w:tblGrid>
      <w:tr w:rsidR="009A1181" w:rsidRPr="001638E7">
        <w:tc>
          <w:tcPr>
            <w:tcW w:w="820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A1181" w:rsidRPr="001638E7" w:rsidRDefault="006426F3">
            <w:pPr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A1181" w:rsidRPr="001638E7" w:rsidRDefault="009A1181">
            <w:pPr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  <w:p w:rsidR="009A1181" w:rsidRPr="001638E7" w:rsidRDefault="006426F3">
            <w:pPr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Nr efektu uczenia się/grupy efektów</w:t>
            </w: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br/>
            </w:r>
          </w:p>
        </w:tc>
      </w:tr>
      <w:tr w:rsidR="009A1181" w:rsidRPr="001638E7">
        <w:tc>
          <w:tcPr>
            <w:tcW w:w="820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9A1181" w:rsidRPr="001638E7" w:rsidRDefault="006426F3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Raporty z przeprowadzonych ćwiczeń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</w:tcPr>
          <w:p w:rsidR="009A1181" w:rsidRPr="001638E7" w:rsidRDefault="006426F3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1,2,3</w:t>
            </w:r>
          </w:p>
        </w:tc>
      </w:tr>
      <w:tr w:rsidR="009A1181" w:rsidRPr="001638E7">
        <w:tc>
          <w:tcPr>
            <w:tcW w:w="8208" w:type="dxa"/>
            <w:gridSpan w:val="2"/>
          </w:tcPr>
          <w:p w:rsidR="009A1181" w:rsidRPr="001638E7" w:rsidRDefault="006426F3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Ocena opracowanego zadania-projektu semestralnego</w:t>
            </w:r>
          </w:p>
        </w:tc>
        <w:tc>
          <w:tcPr>
            <w:tcW w:w="1800" w:type="dxa"/>
          </w:tcPr>
          <w:p w:rsidR="009A1181" w:rsidRPr="001638E7" w:rsidRDefault="006426F3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4,5,6,7</w:t>
            </w:r>
          </w:p>
        </w:tc>
      </w:tr>
      <w:tr w:rsidR="009A1181" w:rsidRPr="001638E7">
        <w:tc>
          <w:tcPr>
            <w:tcW w:w="8208" w:type="dxa"/>
            <w:gridSpan w:val="2"/>
          </w:tcPr>
          <w:p w:rsidR="009A1181" w:rsidRPr="001638E7" w:rsidRDefault="006426F3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Egzamin pisemny</w:t>
            </w:r>
          </w:p>
        </w:tc>
        <w:tc>
          <w:tcPr>
            <w:tcW w:w="1800" w:type="dxa"/>
          </w:tcPr>
          <w:p w:rsidR="009A1181" w:rsidRPr="001638E7" w:rsidRDefault="006426F3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1-6</w:t>
            </w:r>
          </w:p>
        </w:tc>
      </w:tr>
      <w:tr w:rsidR="009A1181" w:rsidRPr="001638E7">
        <w:tc>
          <w:tcPr>
            <w:tcW w:w="8208" w:type="dxa"/>
            <w:gridSpan w:val="2"/>
          </w:tcPr>
          <w:p w:rsidR="009A1181" w:rsidRPr="001638E7" w:rsidRDefault="009A1181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  <w:tc>
          <w:tcPr>
            <w:tcW w:w="1800" w:type="dxa"/>
          </w:tcPr>
          <w:p w:rsidR="009A1181" w:rsidRPr="001638E7" w:rsidRDefault="009A1181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</w:tr>
      <w:tr w:rsidR="009A1181" w:rsidRPr="001638E7">
        <w:tc>
          <w:tcPr>
            <w:tcW w:w="2660" w:type="dxa"/>
            <w:tcBorders>
              <w:bottom w:val="single" w:sz="12" w:space="0" w:color="000000"/>
            </w:tcBorders>
            <w:vAlign w:val="center"/>
          </w:tcPr>
          <w:p w:rsidR="009A1181" w:rsidRPr="001638E7" w:rsidRDefault="006426F3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000000"/>
            </w:tcBorders>
            <w:vAlign w:val="center"/>
          </w:tcPr>
          <w:p w:rsidR="009A1181" w:rsidRPr="001638E7" w:rsidRDefault="006426F3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Sprawozdania zawierające rozwiązania wykonanych zadań laboratoryjnych. Ocena z zadania-projektu semestralnego. Zaliczenie pisemne egzamin formie kolokwium.</w:t>
            </w:r>
          </w:p>
        </w:tc>
      </w:tr>
    </w:tbl>
    <w:p w:rsidR="009A1181" w:rsidRPr="001638E7" w:rsidRDefault="009A1181">
      <w:pPr>
        <w:rPr>
          <w:rFonts w:asciiTheme="minorHAnsi" w:eastAsia="Calibri" w:hAnsiTheme="minorHAnsi" w:cstheme="minorHAnsi"/>
          <w:sz w:val="24"/>
          <w:szCs w:val="24"/>
        </w:rPr>
      </w:pPr>
    </w:p>
    <w:tbl>
      <w:tblPr>
        <w:tblStyle w:val="a6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2126"/>
        <w:gridCol w:w="2812"/>
      </w:tblGrid>
      <w:tr w:rsidR="009A1181" w:rsidRPr="001638E7">
        <w:tc>
          <w:tcPr>
            <w:tcW w:w="10008" w:type="dxa"/>
            <w:gridSpan w:val="3"/>
            <w:tcBorders>
              <w:top w:val="single" w:sz="12" w:space="0" w:color="000000"/>
              <w:bottom w:val="single" w:sz="4" w:space="0" w:color="000000"/>
            </w:tcBorders>
          </w:tcPr>
          <w:p w:rsidR="009A1181" w:rsidRPr="001638E7" w:rsidRDefault="009A1181">
            <w:pPr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</w:p>
          <w:p w:rsidR="009A1181" w:rsidRPr="001638E7" w:rsidRDefault="006426F3">
            <w:pPr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NAKŁAD PRACY STUDENTA</w:t>
            </w:r>
          </w:p>
          <w:p w:rsidR="009A1181" w:rsidRPr="001638E7" w:rsidRDefault="009A1181">
            <w:pPr>
              <w:jc w:val="center"/>
              <w:rPr>
                <w:rFonts w:asciiTheme="minorHAnsi" w:eastAsia="Calibri" w:hAnsiTheme="minorHAnsi" w:cstheme="minorHAnsi"/>
                <w:b/>
                <w:color w:val="FF0000"/>
                <w:sz w:val="24"/>
                <w:szCs w:val="24"/>
              </w:rPr>
            </w:pPr>
          </w:p>
        </w:tc>
      </w:tr>
      <w:tr w:rsidR="009A1181" w:rsidRPr="001638E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</w:tcBorders>
          </w:tcPr>
          <w:p w:rsidR="009A1181" w:rsidRPr="001638E7" w:rsidRDefault="009A1181">
            <w:pPr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  <w:p w:rsidR="009A1181" w:rsidRPr="001638E7" w:rsidRDefault="006426F3">
            <w:pPr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</w:tcBorders>
          </w:tcPr>
          <w:p w:rsidR="009A1181" w:rsidRPr="001638E7" w:rsidRDefault="006426F3">
            <w:pPr>
              <w:jc w:val="center"/>
              <w:rPr>
                <w:rFonts w:asciiTheme="minorHAnsi" w:eastAsia="Calibri" w:hAnsiTheme="minorHAnsi" w:cstheme="minorHAnsi"/>
                <w:color w:val="FF0000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Liczba godzin  </w:t>
            </w:r>
          </w:p>
        </w:tc>
      </w:tr>
      <w:tr w:rsidR="009A1181" w:rsidRPr="001638E7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</w:tcBorders>
          </w:tcPr>
          <w:p w:rsidR="009A1181" w:rsidRPr="001638E7" w:rsidRDefault="009A11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1181" w:rsidRPr="001638E7" w:rsidRDefault="006426F3">
            <w:pPr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9A1181" w:rsidRPr="001638E7" w:rsidRDefault="006426F3">
            <w:pPr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W tym zajęcia powiązane </w:t>
            </w: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9A1181" w:rsidRPr="001638E7">
        <w:trPr>
          <w:trHeight w:val="262"/>
        </w:trPr>
        <w:tc>
          <w:tcPr>
            <w:tcW w:w="5070" w:type="dxa"/>
          </w:tcPr>
          <w:p w:rsidR="009A1181" w:rsidRPr="001638E7" w:rsidRDefault="006426F3">
            <w:pPr>
              <w:spacing w:before="60" w:after="60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A1181" w:rsidRPr="001638E7" w:rsidRDefault="006426F3">
            <w:pPr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A1181" w:rsidRPr="001638E7" w:rsidRDefault="006426F3">
            <w:pPr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0</w:t>
            </w:r>
          </w:p>
        </w:tc>
      </w:tr>
      <w:tr w:rsidR="009A1181" w:rsidRPr="001638E7">
        <w:trPr>
          <w:trHeight w:val="262"/>
        </w:trPr>
        <w:tc>
          <w:tcPr>
            <w:tcW w:w="5070" w:type="dxa"/>
          </w:tcPr>
          <w:p w:rsidR="009A1181" w:rsidRPr="001638E7" w:rsidRDefault="006426F3">
            <w:pPr>
              <w:spacing w:before="60" w:after="60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A1181" w:rsidRPr="001638E7" w:rsidRDefault="006426F3">
            <w:pPr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A1181" w:rsidRPr="001638E7" w:rsidRDefault="006426F3">
            <w:pPr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0</w:t>
            </w:r>
          </w:p>
        </w:tc>
      </w:tr>
      <w:tr w:rsidR="009A1181" w:rsidRPr="001638E7">
        <w:trPr>
          <w:trHeight w:val="262"/>
        </w:trPr>
        <w:tc>
          <w:tcPr>
            <w:tcW w:w="5070" w:type="dxa"/>
          </w:tcPr>
          <w:p w:rsidR="009A1181" w:rsidRPr="001638E7" w:rsidRDefault="006426F3">
            <w:pPr>
              <w:spacing w:before="60" w:after="60"/>
              <w:rPr>
                <w:rFonts w:asciiTheme="minorHAnsi" w:eastAsia="Calibri" w:hAnsiTheme="minorHAnsi" w:cstheme="minorHAnsi"/>
                <w:sz w:val="24"/>
                <w:szCs w:val="24"/>
                <w:vertAlign w:val="superscript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A1181" w:rsidRPr="001638E7" w:rsidRDefault="002C53C3">
            <w:pPr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A1181" w:rsidRPr="001638E7" w:rsidRDefault="002C53C3">
            <w:pPr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>30</w:t>
            </w:r>
          </w:p>
        </w:tc>
      </w:tr>
      <w:tr w:rsidR="009A1181" w:rsidRPr="001638E7">
        <w:trPr>
          <w:trHeight w:val="262"/>
        </w:trPr>
        <w:tc>
          <w:tcPr>
            <w:tcW w:w="5070" w:type="dxa"/>
          </w:tcPr>
          <w:p w:rsidR="009A1181" w:rsidRPr="001638E7" w:rsidRDefault="006426F3">
            <w:pPr>
              <w:spacing w:before="60" w:after="60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A1181" w:rsidRPr="001638E7" w:rsidRDefault="006426F3">
            <w:pPr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1</w:t>
            </w:r>
            <w:r w:rsidR="002C53C3">
              <w:rPr>
                <w:rFonts w:asciiTheme="minorHAnsi" w:eastAsia="Arial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A1181" w:rsidRPr="001638E7" w:rsidRDefault="006426F3">
            <w:pPr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1</w:t>
            </w:r>
            <w:r w:rsidR="002C53C3">
              <w:rPr>
                <w:rFonts w:asciiTheme="minorHAnsi" w:eastAsia="Arial" w:hAnsiTheme="minorHAnsi" w:cstheme="minorHAnsi"/>
                <w:sz w:val="24"/>
                <w:szCs w:val="24"/>
              </w:rPr>
              <w:t>5</w:t>
            </w:r>
          </w:p>
        </w:tc>
      </w:tr>
      <w:tr w:rsidR="009A1181" w:rsidRPr="001638E7">
        <w:trPr>
          <w:trHeight w:val="262"/>
        </w:trPr>
        <w:tc>
          <w:tcPr>
            <w:tcW w:w="5070" w:type="dxa"/>
          </w:tcPr>
          <w:p w:rsidR="009A1181" w:rsidRPr="001638E7" w:rsidRDefault="006426F3">
            <w:pPr>
              <w:spacing w:before="60" w:after="60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Przygotowanie projektu / eseju / itp.</w:t>
            </w:r>
            <w:r w:rsidRPr="001638E7">
              <w:rPr>
                <w:rFonts w:asciiTheme="minorHAnsi" w:eastAsia="Calibri" w:hAnsiTheme="minorHAnsi" w:cs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A1181" w:rsidRPr="001638E7" w:rsidRDefault="006426F3">
            <w:pPr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20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A1181" w:rsidRPr="001638E7" w:rsidRDefault="006426F3">
            <w:pPr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20</w:t>
            </w:r>
          </w:p>
        </w:tc>
      </w:tr>
      <w:tr w:rsidR="009A1181" w:rsidRPr="001638E7">
        <w:trPr>
          <w:trHeight w:val="262"/>
        </w:trPr>
        <w:tc>
          <w:tcPr>
            <w:tcW w:w="5070" w:type="dxa"/>
          </w:tcPr>
          <w:p w:rsidR="009A1181" w:rsidRPr="001638E7" w:rsidRDefault="006426F3">
            <w:pPr>
              <w:spacing w:before="60" w:after="60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A1181" w:rsidRPr="001638E7" w:rsidRDefault="002C53C3">
            <w:pPr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A1181" w:rsidRPr="001638E7" w:rsidRDefault="00923522">
            <w:pPr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>4</w:t>
            </w:r>
          </w:p>
        </w:tc>
      </w:tr>
      <w:tr w:rsidR="009A1181" w:rsidRPr="001638E7">
        <w:trPr>
          <w:trHeight w:val="262"/>
        </w:trPr>
        <w:tc>
          <w:tcPr>
            <w:tcW w:w="5070" w:type="dxa"/>
          </w:tcPr>
          <w:p w:rsidR="009A1181" w:rsidRPr="001638E7" w:rsidRDefault="006426F3">
            <w:pPr>
              <w:spacing w:before="60" w:after="60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A1181" w:rsidRPr="001638E7" w:rsidRDefault="006426F3">
            <w:pPr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A1181" w:rsidRPr="001638E7" w:rsidRDefault="002C53C3">
            <w:pPr>
              <w:spacing w:line="276" w:lineRule="auto"/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>1</w:t>
            </w:r>
          </w:p>
        </w:tc>
      </w:tr>
      <w:tr w:rsidR="009A1181" w:rsidRPr="001638E7">
        <w:trPr>
          <w:trHeight w:val="262"/>
        </w:trPr>
        <w:tc>
          <w:tcPr>
            <w:tcW w:w="5070" w:type="dxa"/>
          </w:tcPr>
          <w:p w:rsidR="009A1181" w:rsidRPr="001638E7" w:rsidRDefault="006426F3">
            <w:pPr>
              <w:spacing w:before="60" w:after="60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Inne - EGZAMIN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A1181" w:rsidRPr="001638E7" w:rsidRDefault="001638E7">
            <w:pPr>
              <w:spacing w:line="276" w:lineRule="auto"/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A1181" w:rsidRPr="001638E7" w:rsidRDefault="009A1181">
            <w:pPr>
              <w:spacing w:line="276" w:lineRule="auto"/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  <w:tr w:rsidR="009A1181" w:rsidRPr="001638E7">
        <w:trPr>
          <w:trHeight w:val="262"/>
        </w:trPr>
        <w:tc>
          <w:tcPr>
            <w:tcW w:w="5070" w:type="dxa"/>
          </w:tcPr>
          <w:p w:rsidR="009A1181" w:rsidRPr="001638E7" w:rsidRDefault="006426F3">
            <w:pPr>
              <w:spacing w:before="60" w:after="60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A1181" w:rsidRPr="001638E7" w:rsidRDefault="006426F3">
            <w:pPr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1638E7">
              <w:rPr>
                <w:rFonts w:asciiTheme="minorHAnsi" w:eastAsia="Arial" w:hAnsiTheme="minorHAnsi" w:cstheme="minorHAnsi"/>
                <w:sz w:val="24"/>
                <w:szCs w:val="24"/>
              </w:rPr>
              <w:t>10</w:t>
            </w:r>
            <w:r>
              <w:rPr>
                <w:rFonts w:asciiTheme="minorHAnsi" w:eastAsia="Arial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A1181" w:rsidRPr="001638E7" w:rsidRDefault="002C53C3">
            <w:pPr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>7</w:t>
            </w:r>
            <w:r w:rsidR="00923522">
              <w:rPr>
                <w:rFonts w:asciiTheme="minorHAnsi" w:eastAsia="Arial" w:hAnsiTheme="minorHAnsi" w:cstheme="minorHAnsi"/>
                <w:sz w:val="24"/>
                <w:szCs w:val="24"/>
              </w:rPr>
              <w:t>0</w:t>
            </w:r>
          </w:p>
        </w:tc>
      </w:tr>
      <w:tr w:rsidR="009A1181" w:rsidRPr="001638E7">
        <w:trPr>
          <w:trHeight w:val="236"/>
        </w:trPr>
        <w:tc>
          <w:tcPr>
            <w:tcW w:w="5070" w:type="dxa"/>
            <w:shd w:val="clear" w:color="auto" w:fill="C0C0C0"/>
          </w:tcPr>
          <w:p w:rsidR="009A1181" w:rsidRPr="001638E7" w:rsidRDefault="006426F3">
            <w:pPr>
              <w:spacing w:before="60" w:after="60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A1181" w:rsidRPr="001638E7" w:rsidRDefault="006426F3">
            <w:pPr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4 ECTS</w:t>
            </w:r>
          </w:p>
        </w:tc>
      </w:tr>
      <w:tr w:rsidR="009A1181" w:rsidRPr="001638E7">
        <w:trPr>
          <w:trHeight w:val="236"/>
        </w:trPr>
        <w:tc>
          <w:tcPr>
            <w:tcW w:w="5070" w:type="dxa"/>
            <w:shd w:val="clear" w:color="auto" w:fill="C0C0C0"/>
          </w:tcPr>
          <w:p w:rsidR="009A1181" w:rsidRPr="001638E7" w:rsidRDefault="006426F3">
            <w:pPr>
              <w:spacing w:before="60" w:after="60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A1181" w:rsidRPr="001638E7" w:rsidRDefault="006426F3">
            <w:pPr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Informatyka techniczna i telekomunikacja</w:t>
            </w:r>
            <w:r w:rsidRPr="001638E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br/>
            </w:r>
            <w:r w:rsidR="001638E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4</w:t>
            </w:r>
            <w:r w:rsidRPr="001638E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9A1181" w:rsidRPr="001638E7">
        <w:trPr>
          <w:trHeight w:val="262"/>
        </w:trPr>
        <w:tc>
          <w:tcPr>
            <w:tcW w:w="5070" w:type="dxa"/>
            <w:shd w:val="clear" w:color="auto" w:fill="C0C0C0"/>
          </w:tcPr>
          <w:p w:rsidR="009A1181" w:rsidRPr="001638E7" w:rsidRDefault="006426F3">
            <w:pPr>
              <w:spacing w:before="60" w:after="60"/>
              <w:rPr>
                <w:rFonts w:asciiTheme="minorHAnsi" w:eastAsia="Calibri" w:hAnsiTheme="minorHAnsi" w:cstheme="minorHAnsi"/>
                <w:sz w:val="24"/>
                <w:szCs w:val="24"/>
                <w:vertAlign w:val="superscript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A1181" w:rsidRPr="001638E7" w:rsidRDefault="001638E7" w:rsidP="00923522">
            <w:pPr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2,</w:t>
            </w:r>
            <w:r w:rsidR="00923522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8</w:t>
            </w:r>
            <w:r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 xml:space="preserve"> </w:t>
            </w:r>
            <w:r w:rsidR="006426F3" w:rsidRPr="001638E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ECTS</w:t>
            </w:r>
          </w:p>
        </w:tc>
      </w:tr>
      <w:tr w:rsidR="009A1181" w:rsidRPr="001638E7">
        <w:trPr>
          <w:trHeight w:val="262"/>
        </w:trPr>
        <w:tc>
          <w:tcPr>
            <w:tcW w:w="5070" w:type="dxa"/>
            <w:shd w:val="clear" w:color="auto" w:fill="C0C0C0"/>
          </w:tcPr>
          <w:p w:rsidR="009A1181" w:rsidRPr="001638E7" w:rsidRDefault="006426F3">
            <w:pPr>
              <w:spacing w:before="60" w:after="60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1638E7">
              <w:rPr>
                <w:rFonts w:asciiTheme="minorHAnsi" w:eastAsia="Calibri" w:hAnsiTheme="minorHAnsi" w:cs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A1181" w:rsidRPr="001638E7" w:rsidRDefault="002C53C3">
            <w:pPr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2,0</w:t>
            </w:r>
            <w:r w:rsidR="001638E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 xml:space="preserve"> </w:t>
            </w:r>
            <w:r w:rsidR="006426F3" w:rsidRPr="001638E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ECTS</w:t>
            </w:r>
          </w:p>
        </w:tc>
      </w:tr>
    </w:tbl>
    <w:p w:rsidR="009A1181" w:rsidRPr="001638E7" w:rsidRDefault="009A1181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color w:val="000000"/>
          <w:sz w:val="24"/>
          <w:szCs w:val="24"/>
        </w:rPr>
      </w:pPr>
    </w:p>
    <w:p w:rsidR="009A1181" w:rsidRPr="001638E7" w:rsidRDefault="009A1181">
      <w:pPr>
        <w:rPr>
          <w:rFonts w:asciiTheme="minorHAnsi" w:eastAsia="Calibri" w:hAnsiTheme="minorHAnsi" w:cstheme="minorHAnsi"/>
          <w:sz w:val="24"/>
          <w:szCs w:val="24"/>
        </w:rPr>
      </w:pPr>
    </w:p>
    <w:sectPr w:rsidR="009A1181" w:rsidRPr="001638E7" w:rsidSect="009A1181">
      <w:headerReference w:type="default" r:id="rId9"/>
      <w:footerReference w:type="even" r:id="rId10"/>
      <w:footerReference w:type="default" r:id="rId11"/>
      <w:pgSz w:w="11906" w:h="16838"/>
      <w:pgMar w:top="992" w:right="709" w:bottom="992" w:left="1418" w:header="284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26F3" w:rsidRDefault="006426F3" w:rsidP="009A1181">
      <w:r>
        <w:separator/>
      </w:r>
    </w:p>
  </w:endnote>
  <w:endnote w:type="continuationSeparator" w:id="0">
    <w:p w:rsidR="006426F3" w:rsidRDefault="006426F3" w:rsidP="009A1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26F3" w:rsidRDefault="00EF725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 w:rsidR="006426F3">
      <w:rPr>
        <w:color w:val="000000"/>
      </w:rPr>
      <w:instrText>PAGE</w:instrText>
    </w:r>
    <w:r>
      <w:rPr>
        <w:color w:val="000000"/>
      </w:rPr>
      <w:fldChar w:fldCharType="end"/>
    </w:r>
  </w:p>
  <w:p w:rsidR="006426F3" w:rsidRDefault="006426F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26F3" w:rsidRDefault="00EF725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 w:rsidR="006426F3">
      <w:rPr>
        <w:color w:val="000000"/>
      </w:rPr>
      <w:instrText>PAGE</w:instrText>
    </w:r>
    <w:r>
      <w:rPr>
        <w:color w:val="000000"/>
      </w:rPr>
      <w:fldChar w:fldCharType="separate"/>
    </w:r>
    <w:r w:rsidR="00790AAB">
      <w:rPr>
        <w:noProof/>
        <w:color w:val="000000"/>
      </w:rPr>
      <w:t>1</w:t>
    </w:r>
    <w:r>
      <w:rPr>
        <w:color w:val="000000"/>
      </w:rPr>
      <w:fldChar w:fldCharType="end"/>
    </w:r>
  </w:p>
  <w:p w:rsidR="006426F3" w:rsidRDefault="006426F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26F3" w:rsidRDefault="006426F3" w:rsidP="009A1181">
      <w:r>
        <w:separator/>
      </w:r>
    </w:p>
  </w:footnote>
  <w:footnote w:type="continuationSeparator" w:id="0">
    <w:p w:rsidR="006426F3" w:rsidRDefault="006426F3" w:rsidP="009A1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26F3" w:rsidRDefault="006426F3">
    <w:pPr>
      <w:pStyle w:val="Tytu"/>
      <w:jc w:val="right"/>
      <w:rPr>
        <w:b w:val="0"/>
        <w:i/>
        <w:sz w:val="20"/>
      </w:rPr>
    </w:pPr>
  </w:p>
  <w:p w:rsidR="006426F3" w:rsidRDefault="006426F3">
    <w:pPr>
      <w:pStyle w:val="Tytu"/>
      <w:jc w:val="right"/>
      <w:rPr>
        <w:b w:val="0"/>
        <w:i/>
        <w:sz w:val="20"/>
      </w:rPr>
    </w:pPr>
  </w:p>
  <w:p w:rsidR="006426F3" w:rsidRDefault="006426F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313E72"/>
    <w:multiLevelType w:val="multilevel"/>
    <w:tmpl w:val="6BBEB41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6361446F"/>
    <w:multiLevelType w:val="multilevel"/>
    <w:tmpl w:val="0E0C46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630872"/>
    <w:multiLevelType w:val="multilevel"/>
    <w:tmpl w:val="77DEE8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181"/>
    <w:rsid w:val="001638E7"/>
    <w:rsid w:val="002C53C3"/>
    <w:rsid w:val="006426F3"/>
    <w:rsid w:val="006B2689"/>
    <w:rsid w:val="00786BDE"/>
    <w:rsid w:val="00790AAB"/>
    <w:rsid w:val="00923522"/>
    <w:rsid w:val="00944479"/>
    <w:rsid w:val="009A1181"/>
    <w:rsid w:val="00DA0365"/>
    <w:rsid w:val="00EF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9608B"/>
  <w15:docId w15:val="{8D68AB81-C1D5-4411-AE29-DECF4B36D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E1B9A"/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1"/>
    <w:next w:val="Normalny1"/>
    <w:rsid w:val="009A118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rsid w:val="009A118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rsid w:val="009A118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rsid w:val="009A1181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9A1181"/>
  </w:style>
  <w:style w:type="table" w:customStyle="1" w:styleId="TableNormal">
    <w:name w:val="Table Normal"/>
    <w:rsid w:val="009A118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rPr>
      <w:rFonts w:ascii="Calibri" w:hAnsi="Calibri"/>
      <w:snapToGrid w:val="0"/>
      <w:color w:val="000000"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804FF1"/>
    <w:pPr>
      <w:ind w:left="720"/>
      <w:contextualSpacing/>
    </w:pPr>
  </w:style>
  <w:style w:type="paragraph" w:styleId="NormalnyWeb">
    <w:name w:val="Normal (Web)"/>
    <w:basedOn w:val="Normalny"/>
    <w:uiPriority w:val="99"/>
    <w:rsid w:val="00520603"/>
    <w:pPr>
      <w:spacing w:before="100" w:beforeAutospacing="1" w:after="100" w:afterAutospacing="1"/>
    </w:pPr>
    <w:rPr>
      <w:sz w:val="24"/>
      <w:szCs w:val="24"/>
    </w:rPr>
  </w:style>
  <w:style w:type="paragraph" w:styleId="Podtytu">
    <w:name w:val="Subtitle"/>
    <w:basedOn w:val="Normalny1"/>
    <w:next w:val="Normalny1"/>
    <w:rsid w:val="009A118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9A118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rsid w:val="009A118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rsid w:val="009A118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rsid w:val="009A118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rsid w:val="009A118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rsid w:val="009A1181"/>
    <w:tblPr>
      <w:tblStyleRowBandSize w:val="1"/>
      <w:tblStyleColBandSize w:val="1"/>
    </w:tblPr>
  </w:style>
  <w:style w:type="table" w:customStyle="1" w:styleId="a5">
    <w:basedOn w:val="TableNormal"/>
    <w:rsid w:val="009A118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rsid w:val="009A1181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s.mbed.co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xFa/UWh4Ys6ttcCRtxQ4kVd0dwg==">AMUW2mUw/isWVn+Q+EI3WJPUfh2yojvLoYHu2pJvH1/0uJoJKosLd6F873vawUiexhnVTVKLcvajF3i9cESVgSIKqvP6l6NsJb1NOopXidFIq35cdm+SfPg=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872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Dorota Pawłowicz</cp:lastModifiedBy>
  <cp:revision>3</cp:revision>
  <dcterms:created xsi:type="dcterms:W3CDTF">2021-08-18T07:15:00Z</dcterms:created>
  <dcterms:modified xsi:type="dcterms:W3CDTF">2021-08-18T07:24:00Z</dcterms:modified>
</cp:coreProperties>
</file>