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B9A" w:rsidRPr="004629B7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4629B7">
        <w:rPr>
          <w:rFonts w:asciiTheme="minorHAnsi" w:hAnsiTheme="minorHAnsi"/>
          <w:sz w:val="24"/>
          <w:szCs w:val="24"/>
        </w:rPr>
        <w:t>Karta modułu/przedmiotu</w:t>
      </w:r>
    </w:p>
    <w:p w:rsidR="002E1B9A" w:rsidRPr="004629B7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2E1B9A" w:rsidRPr="004629B7" w:rsidTr="0002475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4629B7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234397" w:rsidRPr="004629B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Nazwa modułu (bloku przedmiotów):</w:t>
            </w:r>
          </w:p>
          <w:p w:rsidR="002E1B9A" w:rsidRPr="004629B7" w:rsidRDefault="00DC5E52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b/>
                <w:sz w:val="24"/>
                <w:szCs w:val="24"/>
              </w:rPr>
              <w:t>Blok przedmiotów wybieralnych</w:t>
            </w:r>
            <w:bookmarkStart w:id="0" w:name="_GoBack"/>
            <w:bookmarkEnd w:id="0"/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4629B7" w:rsidRDefault="002E1B9A" w:rsidP="009F5D0A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234397" w:rsidRPr="004629B7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092B53">
              <w:rPr>
                <w:rFonts w:asciiTheme="minorHAnsi" w:hAnsiTheme="minorHAnsi"/>
                <w:sz w:val="24"/>
                <w:szCs w:val="24"/>
              </w:rPr>
              <w:t>M19-</w:t>
            </w:r>
            <w:r w:rsidR="009A1B72">
              <w:rPr>
                <w:rFonts w:asciiTheme="minorHAnsi" w:hAnsiTheme="minorHAnsi"/>
                <w:sz w:val="24"/>
                <w:szCs w:val="24"/>
              </w:rPr>
              <w:t>D3</w:t>
            </w:r>
          </w:p>
        </w:tc>
      </w:tr>
      <w:tr w:rsidR="002E1B9A" w:rsidRPr="004629B7" w:rsidTr="0002475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4629B7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2E1B9A" w:rsidRPr="004629B7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7E66FC" w:rsidRDefault="0013131E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A72DE">
              <w:rPr>
                <w:rFonts w:asciiTheme="minorHAnsi" w:hAnsiTheme="minorHAnsi"/>
                <w:b/>
                <w:sz w:val="24"/>
                <w:szCs w:val="24"/>
              </w:rPr>
              <w:t>Dynamiczna grafika trójwymiarowa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4629B7" w:rsidRDefault="002E1B9A" w:rsidP="009F5D0A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C728F1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DC5E52">
              <w:rPr>
                <w:rFonts w:asciiTheme="minorHAnsi" w:hAnsiTheme="minorHAnsi"/>
                <w:sz w:val="24"/>
                <w:szCs w:val="24"/>
              </w:rPr>
              <w:t>M3D-</w:t>
            </w:r>
            <w:r w:rsidR="009A1B72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</w:tr>
      <w:tr w:rsidR="002E1B9A" w:rsidRPr="004629B7" w:rsidTr="00933C55">
        <w:trPr>
          <w:cantSplit/>
        </w:trPr>
        <w:tc>
          <w:tcPr>
            <w:tcW w:w="497" w:type="dxa"/>
            <w:vMerge/>
          </w:tcPr>
          <w:p w:rsidR="002E1B9A" w:rsidRPr="004629B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4629B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4629B7" w:rsidRDefault="00234397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caps/>
                <w:sz w:val="24"/>
                <w:szCs w:val="24"/>
              </w:rPr>
              <w:t>Instytut Informatyki Stosowanej</w:t>
            </w: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 xml:space="preserve"> im. Krzysztofa Brzeskiego</w:t>
            </w:r>
          </w:p>
        </w:tc>
      </w:tr>
      <w:tr w:rsidR="004629B7" w:rsidRPr="004629B7" w:rsidTr="00933C55">
        <w:trPr>
          <w:cantSplit/>
        </w:trPr>
        <w:tc>
          <w:tcPr>
            <w:tcW w:w="497" w:type="dxa"/>
            <w:vMerge/>
          </w:tcPr>
          <w:p w:rsidR="004629B7" w:rsidRPr="004629B7" w:rsidRDefault="004629B7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29B7" w:rsidRPr="00AA4E25" w:rsidRDefault="004629B7" w:rsidP="00933C3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 xml:space="preserve">Nazwa kierunku: </w:t>
            </w:r>
            <w:r w:rsidRPr="00AA4E25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4629B7" w:rsidRPr="00AA4E25" w:rsidRDefault="004629B7" w:rsidP="000726C7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(</w:t>
            </w:r>
            <w:r w:rsidR="000726C7">
              <w:rPr>
                <w:rFonts w:asciiTheme="minorHAnsi" w:hAnsiTheme="minorHAnsi"/>
                <w:sz w:val="24"/>
                <w:szCs w:val="24"/>
              </w:rPr>
              <w:t>specjalność</w:t>
            </w:r>
            <w:r w:rsidRPr="00D93336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="009F5D0A" w:rsidRPr="009F5D0A">
              <w:rPr>
                <w:rFonts w:asciiTheme="minorHAnsi" w:hAnsiTheme="minorHAnsi"/>
                <w:b/>
                <w:sz w:val="24"/>
                <w:szCs w:val="24"/>
              </w:rPr>
              <w:t>Modelowanie 3D w zastosowaniach medycznych, prototypowaniu i mediach interaktywnych</w:t>
            </w:r>
            <w:r w:rsidRPr="00AA4E25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4629B7" w:rsidRPr="004629B7" w:rsidTr="00B45916">
        <w:trPr>
          <w:cantSplit/>
        </w:trPr>
        <w:tc>
          <w:tcPr>
            <w:tcW w:w="497" w:type="dxa"/>
            <w:vMerge/>
          </w:tcPr>
          <w:p w:rsidR="004629B7" w:rsidRPr="004629B7" w:rsidRDefault="004629B7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29B7" w:rsidRPr="004629B7" w:rsidRDefault="004629B7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4629B7" w:rsidRPr="004629B7" w:rsidRDefault="004629B7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4629B7" w:rsidRPr="004629B7" w:rsidRDefault="004629B7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4629B7" w:rsidRPr="004629B7" w:rsidRDefault="004629B7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4629B7" w:rsidRPr="00AA4E25" w:rsidRDefault="004629B7" w:rsidP="00933C31">
            <w:pPr>
              <w:rPr>
                <w:rFonts w:asciiTheme="minorHAnsi" w:hAnsiTheme="minorHAnsi"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4629B7" w:rsidRPr="00AA4E25" w:rsidRDefault="004629B7" w:rsidP="00933C31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4E25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4629B7" w:rsidTr="00933C55">
        <w:trPr>
          <w:cantSplit/>
        </w:trPr>
        <w:tc>
          <w:tcPr>
            <w:tcW w:w="497" w:type="dxa"/>
            <w:vMerge/>
          </w:tcPr>
          <w:p w:rsidR="002E1B9A" w:rsidRPr="004629B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E1B9A" w:rsidRPr="004629B7" w:rsidRDefault="002E1B9A" w:rsidP="009F5D0A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  <w:r w:rsidR="00234397" w:rsidRPr="004629B7">
              <w:rPr>
                <w:rFonts w:asciiTheme="minorHAnsi" w:hAnsiTheme="minorHAnsi"/>
                <w:sz w:val="24"/>
                <w:szCs w:val="24"/>
              </w:rPr>
              <w:br/>
            </w:r>
            <w:r w:rsidR="0013131E">
              <w:rPr>
                <w:rFonts w:asciiTheme="minorHAnsi" w:hAnsiTheme="minorHAnsi"/>
                <w:b/>
                <w:sz w:val="24"/>
                <w:szCs w:val="24"/>
              </w:rPr>
              <w:t>3</w:t>
            </w:r>
            <w:r w:rsidR="00234397" w:rsidRPr="004629B7">
              <w:rPr>
                <w:rFonts w:asciiTheme="minorHAnsi" w:hAnsiTheme="minorHAnsi"/>
                <w:b/>
                <w:sz w:val="24"/>
                <w:szCs w:val="24"/>
              </w:rPr>
              <w:t>/</w:t>
            </w:r>
            <w:r w:rsidR="0013131E">
              <w:rPr>
                <w:rFonts w:asciiTheme="minorHAnsi" w:hAnsiTheme="minorHAnsi"/>
                <w:b/>
                <w:sz w:val="24"/>
                <w:szCs w:val="24"/>
              </w:rPr>
              <w:t>5</w:t>
            </w:r>
          </w:p>
        </w:tc>
        <w:tc>
          <w:tcPr>
            <w:tcW w:w="3173" w:type="dxa"/>
            <w:gridSpan w:val="3"/>
          </w:tcPr>
          <w:p w:rsidR="002E1B9A" w:rsidRPr="004629B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4629B7" w:rsidRDefault="00234397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2E1B9A" w:rsidRPr="004629B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4629B7" w:rsidRDefault="00234397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4629B7" w:rsidTr="004673D9">
        <w:trPr>
          <w:cantSplit/>
        </w:trPr>
        <w:tc>
          <w:tcPr>
            <w:tcW w:w="497" w:type="dxa"/>
            <w:vMerge/>
          </w:tcPr>
          <w:p w:rsidR="002E1B9A" w:rsidRPr="004629B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4629B7" w:rsidRDefault="002E1B9A" w:rsidP="004673D9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4629B7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4629B7" w:rsidTr="00933C55">
        <w:trPr>
          <w:cantSplit/>
        </w:trPr>
        <w:tc>
          <w:tcPr>
            <w:tcW w:w="497" w:type="dxa"/>
            <w:vMerge/>
          </w:tcPr>
          <w:p w:rsidR="002E1B9A" w:rsidRPr="004629B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57" w:type="dxa"/>
          </w:tcPr>
          <w:p w:rsidR="002E1B9A" w:rsidRPr="004629B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4629B7" w:rsidRDefault="0013131E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4629B7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4D6624" w:rsidRPr="004629B7" w:rsidTr="004D662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D6624" w:rsidRPr="004629B7" w:rsidRDefault="004D6624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D6624" w:rsidRPr="007E66FC" w:rsidRDefault="0013131E" w:rsidP="00EA2EF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A72DE">
              <w:rPr>
                <w:rFonts w:asciiTheme="minorHAnsi" w:hAnsiTheme="minorHAnsi"/>
                <w:b/>
                <w:sz w:val="24"/>
                <w:szCs w:val="24"/>
              </w:rPr>
              <w:t xml:space="preserve">mgr inż. Tomasz </w:t>
            </w:r>
            <w:proofErr w:type="spellStart"/>
            <w:r w:rsidRPr="000A72DE">
              <w:rPr>
                <w:rFonts w:asciiTheme="minorHAnsi" w:hAnsiTheme="minorHAnsi"/>
                <w:b/>
                <w:sz w:val="24"/>
                <w:szCs w:val="24"/>
              </w:rPr>
              <w:t>Rogacewicz</w:t>
            </w:r>
            <w:proofErr w:type="spellEnd"/>
          </w:p>
        </w:tc>
      </w:tr>
      <w:tr w:rsidR="004D6624" w:rsidRPr="004629B7" w:rsidTr="004673D9">
        <w:trPr>
          <w:trHeight w:val="629"/>
        </w:trPr>
        <w:tc>
          <w:tcPr>
            <w:tcW w:w="2988" w:type="dxa"/>
            <w:vAlign w:val="center"/>
          </w:tcPr>
          <w:p w:rsidR="004D6624" w:rsidRPr="004629B7" w:rsidRDefault="004D6624" w:rsidP="004673D9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4D6624" w:rsidRPr="007E66FC" w:rsidRDefault="0013131E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A72DE">
              <w:rPr>
                <w:rFonts w:asciiTheme="minorHAnsi" w:hAnsiTheme="minorHAnsi"/>
                <w:b/>
                <w:sz w:val="24"/>
                <w:szCs w:val="24"/>
              </w:rPr>
              <w:t xml:space="preserve">mgr inż. Tomasz </w:t>
            </w:r>
            <w:proofErr w:type="spellStart"/>
            <w:r w:rsidRPr="000A72DE">
              <w:rPr>
                <w:rFonts w:asciiTheme="minorHAnsi" w:hAnsiTheme="minorHAnsi"/>
                <w:b/>
                <w:sz w:val="24"/>
                <w:szCs w:val="24"/>
              </w:rPr>
              <w:t>Rogacewicz</w:t>
            </w:r>
            <w:proofErr w:type="spellEnd"/>
          </w:p>
        </w:tc>
      </w:tr>
      <w:tr w:rsidR="0013131E" w:rsidRPr="004629B7" w:rsidTr="004D6624">
        <w:tc>
          <w:tcPr>
            <w:tcW w:w="2988" w:type="dxa"/>
            <w:vAlign w:val="center"/>
          </w:tcPr>
          <w:p w:rsidR="0013131E" w:rsidRPr="004629B7" w:rsidRDefault="0013131E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13131E" w:rsidRPr="000A72DE" w:rsidRDefault="0013131E" w:rsidP="00B60711">
            <w:pPr>
              <w:snapToGrid w:val="0"/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>Zapoznanie z aktualnymi technikami tworzenia trójwymiarowego obrazu w czasie rzeczywistym.</w:t>
            </w:r>
          </w:p>
        </w:tc>
      </w:tr>
      <w:tr w:rsidR="0013131E" w:rsidRPr="004629B7" w:rsidTr="004D662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13131E" w:rsidRPr="004629B7" w:rsidRDefault="0013131E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13131E" w:rsidRPr="000A72DE" w:rsidRDefault="0013131E" w:rsidP="00B60711">
            <w:pPr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>Znajomość programowania obiektowego.</w:t>
            </w:r>
          </w:p>
        </w:tc>
      </w:tr>
    </w:tbl>
    <w:p w:rsidR="002E1B9A" w:rsidRPr="004629B7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087"/>
        <w:gridCol w:w="1820"/>
      </w:tblGrid>
      <w:tr w:rsidR="002E1B9A" w:rsidRPr="004629B7" w:rsidTr="00933C5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4629B7" w:rsidTr="004629B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4629B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087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8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 xml:space="preserve">Kod kierunkowego efektu </w:t>
            </w:r>
          </w:p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4629B7" w:rsidTr="004629B7">
        <w:trPr>
          <w:cantSplit/>
        </w:trPr>
        <w:tc>
          <w:tcPr>
            <w:tcW w:w="81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4629B7" w:rsidRDefault="002E1B9A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4629B7">
              <w:rPr>
                <w:rFonts w:asciiTheme="minorHAnsi" w:hAnsiTheme="minorHAnsi"/>
                <w:szCs w:val="24"/>
              </w:rPr>
              <w:t>Wiedza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3131E" w:rsidRPr="004629B7" w:rsidTr="0065617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3131E" w:rsidRPr="004629B7" w:rsidRDefault="0013131E" w:rsidP="004629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3131E" w:rsidRPr="000A72DE" w:rsidRDefault="0013131E" w:rsidP="00B60711">
            <w:pPr>
              <w:snapToGrid w:val="0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0A72DE">
              <w:rPr>
                <w:rFonts w:asciiTheme="minorHAnsi" w:hAnsiTheme="minorHAnsi" w:cs="Arial"/>
                <w:color w:val="000000"/>
                <w:sz w:val="24"/>
                <w:szCs w:val="24"/>
              </w:rPr>
              <w:t>Student ma wiedzę z zakresu ogólnych zagadnień informatyki oraz z zakresu grafiki komputerowej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131E" w:rsidRPr="000A72DE" w:rsidRDefault="0013131E" w:rsidP="00B60711">
            <w:pPr>
              <w:snapToGrid w:val="0"/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0A72DE">
              <w:rPr>
                <w:rFonts w:asciiTheme="minorHAnsi" w:hAnsiTheme="minorHAnsi" w:cs="Arial"/>
                <w:color w:val="000000"/>
                <w:sz w:val="24"/>
                <w:szCs w:val="24"/>
              </w:rPr>
              <w:t>K_W05</w:t>
            </w:r>
            <w:r>
              <w:rPr>
                <w:rFonts w:asciiTheme="minorHAnsi" w:hAnsiTheme="minorHAnsi" w:cs="Arial"/>
                <w:color w:val="000000"/>
                <w:sz w:val="24"/>
                <w:szCs w:val="24"/>
              </w:rPr>
              <w:t>, K_W20</w:t>
            </w:r>
          </w:p>
        </w:tc>
      </w:tr>
      <w:tr w:rsidR="0013131E" w:rsidRPr="004629B7" w:rsidTr="0065617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3131E" w:rsidRPr="004629B7" w:rsidRDefault="0013131E" w:rsidP="004629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3131E" w:rsidRPr="000A72DE" w:rsidRDefault="0013131E" w:rsidP="00B60711">
            <w:pPr>
              <w:snapToGrid w:val="0"/>
              <w:rPr>
                <w:rFonts w:asciiTheme="minorHAnsi" w:hAnsiTheme="minorHAnsi" w:cs="Arial"/>
                <w:sz w:val="24"/>
                <w:szCs w:val="24"/>
              </w:rPr>
            </w:pPr>
            <w:r w:rsidRPr="000A72DE">
              <w:rPr>
                <w:rFonts w:asciiTheme="minorHAnsi" w:hAnsiTheme="minorHAnsi" w:cs="Arial"/>
                <w:sz w:val="24"/>
                <w:szCs w:val="24"/>
              </w:rPr>
              <w:t xml:space="preserve">Student zna techniki tworzenia dynamicznych, trójwymiarowych wizualizacji, standard </w:t>
            </w:r>
            <w:proofErr w:type="spellStart"/>
            <w:r w:rsidRPr="000A72DE">
              <w:rPr>
                <w:rFonts w:asciiTheme="minorHAnsi" w:hAnsiTheme="minorHAnsi" w:cs="Arial"/>
                <w:sz w:val="24"/>
                <w:szCs w:val="24"/>
              </w:rPr>
              <w:t>OpenGL</w:t>
            </w:r>
            <w:proofErr w:type="spellEnd"/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131E" w:rsidRPr="000A72DE" w:rsidRDefault="0013131E" w:rsidP="00B60711">
            <w:pPr>
              <w:snapToGrid w:val="0"/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0A72DE">
              <w:rPr>
                <w:rFonts w:asciiTheme="minorHAnsi" w:hAnsiTheme="minorHAnsi" w:cs="Arial"/>
                <w:color w:val="000000"/>
                <w:sz w:val="24"/>
                <w:szCs w:val="24"/>
              </w:rPr>
              <w:t>K_W06</w:t>
            </w:r>
          </w:p>
        </w:tc>
      </w:tr>
      <w:tr w:rsidR="0013131E" w:rsidRPr="004629B7" w:rsidTr="0065617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3131E" w:rsidRPr="004629B7" w:rsidRDefault="0013131E" w:rsidP="004629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3131E" w:rsidRPr="000A72DE" w:rsidRDefault="0013131E" w:rsidP="00B60711">
            <w:pPr>
              <w:snapToGrid w:val="0"/>
              <w:rPr>
                <w:rFonts w:asciiTheme="minorHAnsi" w:hAnsiTheme="minorHAnsi" w:cs="Arial"/>
                <w:sz w:val="24"/>
                <w:szCs w:val="24"/>
              </w:rPr>
            </w:pPr>
            <w:r w:rsidRPr="000A72DE">
              <w:rPr>
                <w:rFonts w:asciiTheme="minorHAnsi" w:hAnsiTheme="minorHAnsi" w:cs="Arial"/>
                <w:sz w:val="24"/>
                <w:szCs w:val="24"/>
              </w:rPr>
              <w:t>Student ma wiedzę obiektowości i optymalizacji kodu programu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131E" w:rsidRPr="000A72DE" w:rsidRDefault="0013131E" w:rsidP="00B60711">
            <w:pPr>
              <w:snapToGrid w:val="0"/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0A72DE">
              <w:rPr>
                <w:rFonts w:asciiTheme="minorHAnsi" w:hAnsiTheme="minorHAnsi" w:cs="Arial"/>
                <w:color w:val="000000"/>
                <w:sz w:val="24"/>
                <w:szCs w:val="24"/>
              </w:rPr>
              <w:t>K_W11</w:t>
            </w:r>
          </w:p>
        </w:tc>
      </w:tr>
      <w:tr w:rsidR="002E1B9A" w:rsidRPr="004629B7" w:rsidTr="004629B7">
        <w:trPr>
          <w:cantSplit/>
        </w:trPr>
        <w:tc>
          <w:tcPr>
            <w:tcW w:w="81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4629B7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>Umiejętności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3131E" w:rsidRPr="004629B7" w:rsidTr="007E292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3131E" w:rsidRPr="004629B7" w:rsidRDefault="0013131E" w:rsidP="004629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3131E" w:rsidRPr="000A72DE" w:rsidRDefault="0013131E" w:rsidP="00B60711">
            <w:pPr>
              <w:snapToGrid w:val="0"/>
              <w:rPr>
                <w:rFonts w:asciiTheme="minorHAnsi" w:hAnsiTheme="minorHAnsi" w:cs="Arial"/>
                <w:sz w:val="24"/>
                <w:szCs w:val="24"/>
              </w:rPr>
            </w:pPr>
            <w:r w:rsidRPr="000A72DE">
              <w:rPr>
                <w:rFonts w:asciiTheme="minorHAnsi" w:hAnsiTheme="minorHAnsi" w:cs="Arial"/>
                <w:sz w:val="24"/>
                <w:szCs w:val="24"/>
              </w:rPr>
              <w:t xml:space="preserve">Posiada umiejętność programowania trójwymiarowych wizualizacji z wykorzystaniem biblioteki </w:t>
            </w:r>
            <w:proofErr w:type="spellStart"/>
            <w:r w:rsidRPr="000A72DE">
              <w:rPr>
                <w:rFonts w:asciiTheme="minorHAnsi" w:hAnsiTheme="minorHAnsi" w:cs="Arial"/>
                <w:sz w:val="24"/>
                <w:szCs w:val="24"/>
              </w:rPr>
              <w:t>OpenGL</w:t>
            </w:r>
            <w:proofErr w:type="spellEnd"/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131E" w:rsidRPr="000A72DE" w:rsidRDefault="0013131E" w:rsidP="00B60711">
            <w:pPr>
              <w:snapToGrid w:val="0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0A72DE">
              <w:rPr>
                <w:rFonts w:asciiTheme="minorHAnsi" w:hAnsiTheme="minorHAnsi" w:cs="Arial"/>
                <w:sz w:val="24"/>
                <w:szCs w:val="24"/>
              </w:rPr>
              <w:t>K_U16</w:t>
            </w:r>
          </w:p>
        </w:tc>
      </w:tr>
      <w:tr w:rsidR="0013131E" w:rsidRPr="004629B7" w:rsidTr="007E292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3131E" w:rsidRPr="004629B7" w:rsidRDefault="0013131E" w:rsidP="004629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3131E" w:rsidRPr="000A72DE" w:rsidRDefault="0013131E" w:rsidP="00B60711">
            <w:pPr>
              <w:snapToGrid w:val="0"/>
              <w:rPr>
                <w:rFonts w:asciiTheme="minorHAnsi" w:hAnsiTheme="minorHAnsi" w:cs="Arial"/>
                <w:sz w:val="24"/>
                <w:szCs w:val="24"/>
              </w:rPr>
            </w:pPr>
            <w:r w:rsidRPr="000A72DE">
              <w:rPr>
                <w:rFonts w:asciiTheme="minorHAnsi" w:hAnsiTheme="minorHAnsi" w:cs="Arial"/>
                <w:sz w:val="24"/>
                <w:szCs w:val="24"/>
              </w:rPr>
              <w:t>Wykorzystuje mechanizmy obiektowości do optymalizacji programów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131E" w:rsidRPr="000A72DE" w:rsidRDefault="0013131E" w:rsidP="00B60711">
            <w:pPr>
              <w:snapToGrid w:val="0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0A72DE">
              <w:rPr>
                <w:rFonts w:asciiTheme="minorHAnsi" w:hAnsiTheme="minorHAnsi" w:cs="Arial"/>
                <w:sz w:val="24"/>
                <w:szCs w:val="24"/>
              </w:rPr>
              <w:t>K_U17</w:t>
            </w:r>
          </w:p>
        </w:tc>
      </w:tr>
      <w:tr w:rsidR="0013131E" w:rsidRPr="004629B7" w:rsidTr="007E292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3131E" w:rsidRPr="004629B7" w:rsidRDefault="0013131E" w:rsidP="004629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3131E" w:rsidRPr="000A72DE" w:rsidRDefault="0013131E" w:rsidP="00B60711">
            <w:pPr>
              <w:snapToGrid w:val="0"/>
              <w:rPr>
                <w:rFonts w:asciiTheme="minorHAnsi" w:hAnsiTheme="minorHAnsi" w:cs="Arial"/>
                <w:sz w:val="24"/>
                <w:szCs w:val="24"/>
              </w:rPr>
            </w:pPr>
            <w:r w:rsidRPr="000A72DE">
              <w:rPr>
                <w:rFonts w:asciiTheme="minorHAnsi" w:hAnsiTheme="minorHAnsi" w:cs="Arial"/>
                <w:sz w:val="24"/>
                <w:szCs w:val="24"/>
              </w:rPr>
              <w:t>Importuje obiekty z programów graficznych do swojej wizualizacji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131E" w:rsidRPr="000A72DE" w:rsidRDefault="0013131E" w:rsidP="00B60711">
            <w:pPr>
              <w:snapToGrid w:val="0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0A72DE">
              <w:rPr>
                <w:rFonts w:asciiTheme="minorHAnsi" w:hAnsiTheme="minorHAnsi" w:cs="Arial"/>
                <w:sz w:val="24"/>
                <w:szCs w:val="24"/>
              </w:rPr>
              <w:t>K_U19</w:t>
            </w:r>
          </w:p>
        </w:tc>
      </w:tr>
      <w:tr w:rsidR="0013131E" w:rsidRPr="004629B7" w:rsidTr="007E292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3131E" w:rsidRPr="004629B7" w:rsidRDefault="0013131E" w:rsidP="004629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lastRenderedPageBreak/>
              <w:t>07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3131E" w:rsidRPr="000A72DE" w:rsidRDefault="0013131E" w:rsidP="00B60711">
            <w:pPr>
              <w:snapToGrid w:val="0"/>
              <w:rPr>
                <w:rFonts w:asciiTheme="minorHAnsi" w:hAnsiTheme="minorHAnsi" w:cs="Arial"/>
                <w:sz w:val="24"/>
                <w:szCs w:val="24"/>
              </w:rPr>
            </w:pPr>
            <w:r w:rsidRPr="000A72DE">
              <w:rPr>
                <w:rFonts w:asciiTheme="minorHAnsi" w:hAnsiTheme="minorHAnsi" w:cs="Arial"/>
                <w:sz w:val="24"/>
                <w:szCs w:val="24"/>
              </w:rPr>
              <w:t>Student ma świadomość konieczności permanentnego podnoszenia poziomu wiedzy z zakresu IT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131E" w:rsidRPr="000A72DE" w:rsidRDefault="0013131E" w:rsidP="00B60711">
            <w:pPr>
              <w:snapToGrid w:val="0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0A72DE">
              <w:rPr>
                <w:rFonts w:asciiTheme="minorHAnsi" w:hAnsiTheme="minorHAnsi" w:cs="Arial"/>
                <w:sz w:val="24"/>
                <w:szCs w:val="24"/>
              </w:rPr>
              <w:t>K_</w:t>
            </w:r>
            <w:r>
              <w:rPr>
                <w:rFonts w:asciiTheme="minorHAnsi" w:hAnsiTheme="minorHAnsi" w:cs="Arial"/>
                <w:sz w:val="24"/>
                <w:szCs w:val="24"/>
              </w:rPr>
              <w:t>U06</w:t>
            </w:r>
          </w:p>
        </w:tc>
      </w:tr>
      <w:tr w:rsidR="004629B7" w:rsidRPr="004629B7" w:rsidTr="004629B7">
        <w:trPr>
          <w:cantSplit/>
        </w:trPr>
        <w:tc>
          <w:tcPr>
            <w:tcW w:w="81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29B7" w:rsidRPr="004629B7" w:rsidRDefault="004629B7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29B7" w:rsidRPr="004629B7" w:rsidRDefault="004629B7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3131E" w:rsidRPr="004629B7" w:rsidTr="003F7CB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3131E" w:rsidRPr="004629B7" w:rsidRDefault="0013131E" w:rsidP="004629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08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3131E" w:rsidRPr="000A72DE" w:rsidRDefault="0013131E" w:rsidP="00B60711">
            <w:pPr>
              <w:snapToGrid w:val="0"/>
              <w:rPr>
                <w:rFonts w:asciiTheme="minorHAnsi" w:hAnsiTheme="minorHAnsi" w:cs="Arial"/>
                <w:sz w:val="24"/>
                <w:szCs w:val="24"/>
              </w:rPr>
            </w:pPr>
            <w:r w:rsidRPr="000A72DE">
              <w:rPr>
                <w:rFonts w:asciiTheme="minorHAnsi" w:hAnsiTheme="minorHAnsi" w:cs="Arial"/>
                <w:sz w:val="24"/>
                <w:szCs w:val="24"/>
              </w:rPr>
              <w:t>Potrafi tworzyć interaktywne, trójwymiarowe prezentacje.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131E" w:rsidRPr="000A72DE" w:rsidRDefault="0013131E" w:rsidP="00B60711">
            <w:pPr>
              <w:snapToGrid w:val="0"/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0A72DE">
              <w:rPr>
                <w:rFonts w:asciiTheme="minorHAnsi" w:hAnsiTheme="minorHAnsi" w:cs="Arial"/>
                <w:color w:val="000000"/>
                <w:sz w:val="24"/>
                <w:szCs w:val="24"/>
              </w:rPr>
              <w:t>K_K06</w:t>
            </w:r>
          </w:p>
        </w:tc>
      </w:tr>
    </w:tbl>
    <w:p w:rsidR="002E1B9A" w:rsidRPr="004629B7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2E1B9A" w:rsidRPr="004629B7" w:rsidTr="0013131E">
        <w:tc>
          <w:tcPr>
            <w:tcW w:w="10008" w:type="dxa"/>
            <w:vAlign w:val="center"/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4629B7" w:rsidTr="0013131E">
        <w:tc>
          <w:tcPr>
            <w:tcW w:w="10008" w:type="dxa"/>
            <w:shd w:val="pct15" w:color="auto" w:fill="FFFFFF"/>
          </w:tcPr>
          <w:p w:rsidR="002E1B9A" w:rsidRPr="004629B7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2E1B9A" w:rsidRPr="004629B7" w:rsidTr="0013131E">
        <w:tc>
          <w:tcPr>
            <w:tcW w:w="10008" w:type="dxa"/>
          </w:tcPr>
          <w:p w:rsidR="002E1B9A" w:rsidRPr="004629B7" w:rsidRDefault="002E1B9A" w:rsidP="00804FF1">
            <w:pPr>
              <w:tabs>
                <w:tab w:val="left" w:pos="938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4629B7" w:rsidTr="0013131E">
        <w:tc>
          <w:tcPr>
            <w:tcW w:w="10008" w:type="dxa"/>
            <w:shd w:val="pct15" w:color="auto" w:fill="FFFFFF"/>
          </w:tcPr>
          <w:p w:rsidR="002E1B9A" w:rsidRPr="004629B7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2E1B9A" w:rsidRPr="004629B7" w:rsidTr="0013131E">
        <w:tc>
          <w:tcPr>
            <w:tcW w:w="10008" w:type="dxa"/>
          </w:tcPr>
          <w:p w:rsidR="002E1B9A" w:rsidRPr="004629B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4629B7" w:rsidTr="0013131E">
        <w:tc>
          <w:tcPr>
            <w:tcW w:w="10008" w:type="dxa"/>
            <w:shd w:val="pct15" w:color="auto" w:fill="FFFFFF"/>
          </w:tcPr>
          <w:p w:rsidR="002E1B9A" w:rsidRPr="004629B7" w:rsidRDefault="002E1B9A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4629B7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13131E" w:rsidRPr="004629B7" w:rsidTr="0013131E">
        <w:tc>
          <w:tcPr>
            <w:tcW w:w="10008" w:type="dxa"/>
          </w:tcPr>
          <w:p w:rsidR="0013131E" w:rsidRPr="000A72DE" w:rsidRDefault="0013131E" w:rsidP="00B60711">
            <w:pPr>
              <w:widowControl w:val="0"/>
              <w:autoSpaceDE w:val="0"/>
              <w:snapToGrid w:val="0"/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 xml:space="preserve">Przygotowanie środowiska. Podstawowe pojęcia. Rzut ortograficzny. </w:t>
            </w:r>
          </w:p>
          <w:p w:rsidR="0013131E" w:rsidRPr="000A72DE" w:rsidRDefault="0013131E" w:rsidP="00B60711">
            <w:pPr>
              <w:widowControl w:val="0"/>
              <w:autoSpaceDE w:val="0"/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 xml:space="preserve">Konstrukcja podstawowych obiektów: punktów, linii, trójkątów </w:t>
            </w:r>
          </w:p>
          <w:p w:rsidR="0013131E" w:rsidRPr="000A72DE" w:rsidRDefault="0013131E" w:rsidP="00B60711">
            <w:pPr>
              <w:widowControl w:val="0"/>
              <w:autoSpaceDE w:val="0"/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>Macierz przekształcenia i operacje na niej. Transformacja przestrzeni na płaszczyznę z uwzględnieniem perspektywy. Stos macierzy. Łączenie przekształceń.</w:t>
            </w:r>
          </w:p>
          <w:p w:rsidR="0013131E" w:rsidRPr="000A72DE" w:rsidRDefault="0013131E" w:rsidP="00B60711">
            <w:pPr>
              <w:widowControl w:val="0"/>
              <w:autoSpaceDE w:val="0"/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 xml:space="preserve">Pasy trójkątów, czworokątów, wachlarze. Tablice wierzchołków. </w:t>
            </w:r>
          </w:p>
          <w:p w:rsidR="0013131E" w:rsidRPr="000A72DE" w:rsidRDefault="0013131E" w:rsidP="00B60711">
            <w:pPr>
              <w:widowControl w:val="0"/>
              <w:autoSpaceDE w:val="0"/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 xml:space="preserve">Test obrócenia powierzchni. Rozróżnienie stron ścianki. </w:t>
            </w:r>
          </w:p>
          <w:p w:rsidR="0013131E" w:rsidRPr="000A72DE" w:rsidRDefault="0013131E" w:rsidP="00B60711">
            <w:pPr>
              <w:widowControl w:val="0"/>
              <w:autoSpaceDE w:val="0"/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 xml:space="preserve">Rachunek wektorowy natężenia światła: bezwzględnego, rozproszonego i odbitego. Typy cieniowania. Refleksy świetlne. Manipulowanie wektorami normalnymi. </w:t>
            </w:r>
          </w:p>
          <w:p w:rsidR="0013131E" w:rsidRPr="000A72DE" w:rsidRDefault="0013131E" w:rsidP="00B60711">
            <w:pPr>
              <w:widowControl w:val="0"/>
              <w:autoSpaceDE w:val="0"/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>Ruch kamery. Macierz widoku.</w:t>
            </w:r>
          </w:p>
          <w:p w:rsidR="0013131E" w:rsidRPr="000A72DE" w:rsidRDefault="0013131E" w:rsidP="00B60711">
            <w:pPr>
              <w:widowControl w:val="0"/>
              <w:autoSpaceDE w:val="0"/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 xml:space="preserve">Nakładanie tekstur. Macierz tekstury. </w:t>
            </w:r>
          </w:p>
          <w:p w:rsidR="0013131E" w:rsidRPr="000A72DE" w:rsidRDefault="0013131E" w:rsidP="00B60711">
            <w:pPr>
              <w:widowControl w:val="0"/>
              <w:autoSpaceDE w:val="0"/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 xml:space="preserve">Mieszanie kolorów. Przezroczystość. </w:t>
            </w:r>
          </w:p>
          <w:p w:rsidR="0013131E" w:rsidRPr="000A72DE" w:rsidRDefault="0013131E" w:rsidP="00B60711">
            <w:pPr>
              <w:widowControl w:val="0"/>
              <w:autoSpaceDE w:val="0"/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 xml:space="preserve">System cząsteczek. </w:t>
            </w:r>
          </w:p>
          <w:p w:rsidR="0013131E" w:rsidRPr="000A72DE" w:rsidRDefault="0013131E" w:rsidP="00B60711">
            <w:pPr>
              <w:widowControl w:val="0"/>
              <w:autoSpaceDE w:val="0"/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 xml:space="preserve">Powierzchnie lustrzane. Odbicia. </w:t>
            </w:r>
          </w:p>
          <w:p w:rsidR="0013131E" w:rsidRPr="000A72DE" w:rsidRDefault="0013131E" w:rsidP="00B60711">
            <w:pPr>
              <w:widowControl w:val="0"/>
              <w:autoSpaceDE w:val="0"/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 xml:space="preserve">Animacja szkieletowa. </w:t>
            </w:r>
          </w:p>
          <w:p w:rsidR="0013131E" w:rsidRPr="000A72DE" w:rsidRDefault="0013131E" w:rsidP="00B60711">
            <w:pPr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>Programowanie jednostek teksturujących.</w:t>
            </w:r>
          </w:p>
          <w:p w:rsidR="0013131E" w:rsidRPr="000A72DE" w:rsidRDefault="0013131E" w:rsidP="00B60711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13131E" w:rsidRPr="000A72DE" w:rsidRDefault="0013131E" w:rsidP="00B60711">
            <w:pPr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>W tym treści powiązane z praktycznym przygotowaniem zawodowym: [100%]</w:t>
            </w:r>
          </w:p>
        </w:tc>
      </w:tr>
      <w:tr w:rsidR="0013131E" w:rsidRPr="004629B7" w:rsidTr="0013131E">
        <w:tc>
          <w:tcPr>
            <w:tcW w:w="10008" w:type="dxa"/>
            <w:shd w:val="pct15" w:color="auto" w:fill="FFFFFF"/>
          </w:tcPr>
          <w:p w:rsidR="0013131E" w:rsidRPr="004629B7" w:rsidRDefault="0013131E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4629B7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13131E" w:rsidRPr="004629B7" w:rsidTr="0013131E">
        <w:tc>
          <w:tcPr>
            <w:tcW w:w="10008" w:type="dxa"/>
          </w:tcPr>
          <w:p w:rsidR="0013131E" w:rsidRPr="004629B7" w:rsidRDefault="0013131E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3131E" w:rsidRPr="004629B7" w:rsidTr="0013131E">
        <w:tc>
          <w:tcPr>
            <w:tcW w:w="10008" w:type="dxa"/>
            <w:shd w:val="clear" w:color="auto" w:fill="D9D9D9"/>
          </w:tcPr>
          <w:p w:rsidR="0013131E" w:rsidRPr="004629B7" w:rsidRDefault="0013131E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13131E" w:rsidRPr="004629B7" w:rsidTr="0013131E">
        <w:tc>
          <w:tcPr>
            <w:tcW w:w="10008" w:type="dxa"/>
          </w:tcPr>
          <w:p w:rsidR="0013131E" w:rsidRPr="004629B7" w:rsidRDefault="0013131E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13131E" w:rsidRPr="004629B7" w:rsidTr="0013131E">
        <w:tc>
          <w:tcPr>
            <w:tcW w:w="10008" w:type="dxa"/>
            <w:shd w:val="clear" w:color="auto" w:fill="D9D9D9"/>
          </w:tcPr>
          <w:p w:rsidR="0013131E" w:rsidRPr="004629B7" w:rsidRDefault="0013131E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13131E" w:rsidRPr="004629B7" w:rsidTr="0013131E">
        <w:tc>
          <w:tcPr>
            <w:tcW w:w="10008" w:type="dxa"/>
          </w:tcPr>
          <w:p w:rsidR="0013131E" w:rsidRPr="004629B7" w:rsidRDefault="0013131E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4629B7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13131E" w:rsidRPr="004629B7" w:rsidTr="0013131E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13131E" w:rsidRPr="004629B7" w:rsidRDefault="0013131E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</w:tcPr>
          <w:p w:rsidR="0013131E" w:rsidRPr="000A72DE" w:rsidRDefault="0013131E" w:rsidP="0013131E">
            <w:pPr>
              <w:numPr>
                <w:ilvl w:val="0"/>
                <w:numId w:val="10"/>
              </w:numPr>
              <w:suppressAutoHyphens/>
              <w:snapToGrid w:val="0"/>
              <w:rPr>
                <w:rFonts w:asciiTheme="minorHAnsi" w:hAnsiTheme="minorHAnsi"/>
                <w:bCs/>
                <w:kern w:val="1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bCs/>
                <w:color w:val="000000"/>
                <w:kern w:val="1"/>
                <w:sz w:val="24"/>
                <w:szCs w:val="24"/>
                <w:lang w:val="en-US"/>
              </w:rPr>
              <w:t xml:space="preserve">Graham Sellers, Richard S. Wright Jr., Nicholas </w:t>
            </w:r>
            <w:proofErr w:type="spellStart"/>
            <w:r w:rsidRPr="000A72DE">
              <w:rPr>
                <w:rFonts w:asciiTheme="minorHAnsi" w:hAnsiTheme="minorHAnsi"/>
                <w:bCs/>
                <w:color w:val="000000"/>
                <w:kern w:val="1"/>
                <w:sz w:val="24"/>
                <w:szCs w:val="24"/>
                <w:lang w:val="en-US"/>
              </w:rPr>
              <w:t>Haemel„O</w:t>
            </w:r>
            <w:r w:rsidRPr="000A72DE">
              <w:rPr>
                <w:rFonts w:asciiTheme="minorHAnsi" w:hAnsiTheme="minorHAnsi"/>
                <w:bCs/>
                <w:kern w:val="1"/>
                <w:sz w:val="24"/>
                <w:szCs w:val="24"/>
                <w:lang w:val="en-US"/>
              </w:rPr>
              <w:t>penGL</w:t>
            </w:r>
            <w:proofErr w:type="spellEnd"/>
            <w:r w:rsidRPr="000A72DE">
              <w:rPr>
                <w:rFonts w:asciiTheme="minorHAnsi" w:hAnsiTheme="minorHAnsi"/>
                <w:bCs/>
                <w:kern w:val="1"/>
                <w:sz w:val="24"/>
                <w:szCs w:val="24"/>
                <w:lang w:val="en-US"/>
              </w:rPr>
              <w:t xml:space="preserve">. </w:t>
            </w:r>
            <w:r w:rsidRPr="000A72DE">
              <w:rPr>
                <w:rFonts w:asciiTheme="minorHAnsi" w:hAnsiTheme="minorHAnsi"/>
                <w:bCs/>
                <w:kern w:val="1"/>
                <w:sz w:val="24"/>
                <w:szCs w:val="24"/>
              </w:rPr>
              <w:t xml:space="preserve">Księga eksperta. Wydanie VII”; </w:t>
            </w:r>
            <w:proofErr w:type="spellStart"/>
            <w:r w:rsidRPr="000A72DE">
              <w:rPr>
                <w:rFonts w:asciiTheme="minorHAnsi" w:hAnsiTheme="minorHAnsi"/>
                <w:bCs/>
                <w:kern w:val="1"/>
                <w:sz w:val="24"/>
                <w:szCs w:val="24"/>
              </w:rPr>
              <w:t>wydawnictwo:Helion</w:t>
            </w:r>
            <w:proofErr w:type="spellEnd"/>
            <w:r w:rsidRPr="000A72DE">
              <w:rPr>
                <w:rFonts w:asciiTheme="minorHAnsi" w:hAnsiTheme="minorHAnsi"/>
                <w:bCs/>
                <w:kern w:val="1"/>
                <w:sz w:val="24"/>
                <w:szCs w:val="24"/>
              </w:rPr>
              <w:t xml:space="preserve"> 2016</w:t>
            </w:r>
          </w:p>
          <w:p w:rsidR="0013131E" w:rsidRPr="000A72DE" w:rsidRDefault="0013131E" w:rsidP="0013131E">
            <w:pPr>
              <w:numPr>
                <w:ilvl w:val="0"/>
                <w:numId w:val="10"/>
              </w:numPr>
              <w:suppressAutoHyphens/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bCs/>
                <w:sz w:val="24"/>
                <w:szCs w:val="24"/>
              </w:rPr>
              <w:t xml:space="preserve">Mark </w:t>
            </w:r>
            <w:proofErr w:type="spellStart"/>
            <w:r w:rsidRPr="000A72DE">
              <w:rPr>
                <w:rFonts w:asciiTheme="minorHAnsi" w:hAnsiTheme="minorHAnsi"/>
                <w:bCs/>
                <w:sz w:val="24"/>
                <w:szCs w:val="24"/>
              </w:rPr>
              <w:t>DeLoura</w:t>
            </w:r>
            <w:proofErr w:type="spellEnd"/>
            <w:r w:rsidRPr="000A72DE">
              <w:rPr>
                <w:rFonts w:asciiTheme="minorHAnsi" w:hAnsiTheme="minorHAnsi"/>
                <w:bCs/>
                <w:sz w:val="24"/>
                <w:szCs w:val="24"/>
              </w:rPr>
              <w:t xml:space="preserve"> „</w:t>
            </w:r>
            <w:r w:rsidRPr="000A72DE">
              <w:rPr>
                <w:rFonts w:asciiTheme="minorHAnsi" w:hAnsiTheme="minorHAnsi"/>
                <w:sz w:val="24"/>
                <w:szCs w:val="24"/>
              </w:rPr>
              <w:t>Perełki programowania gier. Vademecum profesjonalisty.” Tom 1-6 Helion 2009</w:t>
            </w:r>
          </w:p>
          <w:p w:rsidR="0013131E" w:rsidRPr="000A72DE" w:rsidRDefault="0013131E" w:rsidP="0013131E">
            <w:pPr>
              <w:numPr>
                <w:ilvl w:val="0"/>
                <w:numId w:val="10"/>
              </w:numPr>
              <w:suppressAutoHyphens/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bCs/>
                <w:sz w:val="24"/>
                <w:szCs w:val="24"/>
              </w:rPr>
              <w:t xml:space="preserve">Jerzy </w:t>
            </w:r>
            <w:proofErr w:type="spellStart"/>
            <w:r w:rsidRPr="000A72DE">
              <w:rPr>
                <w:rFonts w:asciiTheme="minorHAnsi" w:hAnsiTheme="minorHAnsi"/>
                <w:bCs/>
                <w:sz w:val="24"/>
                <w:szCs w:val="24"/>
              </w:rPr>
              <w:t>Grebosz</w:t>
            </w:r>
            <w:proofErr w:type="spellEnd"/>
            <w:r w:rsidRPr="000A72DE">
              <w:rPr>
                <w:rFonts w:asciiTheme="minorHAnsi" w:hAnsiTheme="minorHAnsi"/>
                <w:sz w:val="24"/>
                <w:szCs w:val="24"/>
              </w:rPr>
              <w:t xml:space="preserve"> „Symfonia C ++” Oficyna Kallimach </w:t>
            </w:r>
          </w:p>
        </w:tc>
      </w:tr>
      <w:tr w:rsidR="0013131E" w:rsidRPr="00092B53" w:rsidTr="0013131E">
        <w:tc>
          <w:tcPr>
            <w:tcW w:w="2660" w:type="dxa"/>
          </w:tcPr>
          <w:p w:rsidR="0013131E" w:rsidRPr="004629B7" w:rsidRDefault="0013131E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13131E" w:rsidRPr="000A72DE" w:rsidRDefault="0013131E" w:rsidP="0013131E">
            <w:pPr>
              <w:numPr>
                <w:ilvl w:val="0"/>
                <w:numId w:val="11"/>
              </w:numPr>
              <w:suppressAutoHyphens/>
              <w:snapToGrid w:val="0"/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0A72DE">
              <w:rPr>
                <w:rFonts w:asciiTheme="minorHAnsi" w:hAnsiTheme="minorHAnsi"/>
                <w:sz w:val="24"/>
                <w:szCs w:val="24"/>
                <w:lang w:val="en-US"/>
              </w:rPr>
              <w:t>Donald Hearn, M. Pauline Baker Computer Graphics, C Version (2nd Edition) Prentice Hall</w:t>
            </w:r>
          </w:p>
        </w:tc>
      </w:tr>
      <w:tr w:rsidR="0013131E" w:rsidRPr="004629B7" w:rsidTr="0013131E">
        <w:tc>
          <w:tcPr>
            <w:tcW w:w="2660" w:type="dxa"/>
          </w:tcPr>
          <w:p w:rsidR="0013131E" w:rsidRPr="004629B7" w:rsidRDefault="0013131E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13131E" w:rsidRPr="000A72DE" w:rsidRDefault="0013131E" w:rsidP="00B60711">
            <w:pPr>
              <w:ind w:left="72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Udostępnienie instrukcji do ćwiczeń, omówienie zagadnienia, indywidualna punktowana praca studentów na zajęciach. Dyskusja.</w:t>
            </w:r>
          </w:p>
        </w:tc>
      </w:tr>
    </w:tbl>
    <w:p w:rsidR="002E1B9A" w:rsidRPr="004629B7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2E1B9A" w:rsidRPr="004629B7" w:rsidTr="00933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 xml:space="preserve">Nr efektu uczenia się/grupy </w:t>
            </w:r>
            <w:r w:rsidRPr="004629B7">
              <w:rPr>
                <w:rFonts w:asciiTheme="minorHAnsi" w:hAnsiTheme="minorHAnsi"/>
                <w:sz w:val="24"/>
                <w:szCs w:val="24"/>
              </w:rPr>
              <w:lastRenderedPageBreak/>
              <w:t>efektów</w:t>
            </w:r>
            <w:r w:rsidRPr="004629B7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13131E" w:rsidRPr="004629B7" w:rsidTr="00933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13131E" w:rsidRPr="000A72DE" w:rsidRDefault="0013131E" w:rsidP="00B60711">
            <w:pPr>
              <w:tabs>
                <w:tab w:val="left" w:pos="1680"/>
              </w:tabs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lastRenderedPageBreak/>
              <w:t>Zadania praktyczne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3131E" w:rsidRPr="000A72DE" w:rsidRDefault="0013131E" w:rsidP="00B60711">
            <w:pPr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>02, 03, 04, 05, 06, 0</w:t>
            </w:r>
            <w:r>
              <w:rPr>
                <w:rFonts w:asciiTheme="minorHAnsi" w:hAnsiTheme="minorHAnsi"/>
                <w:sz w:val="24"/>
                <w:szCs w:val="24"/>
              </w:rPr>
              <w:t>8</w:t>
            </w:r>
          </w:p>
        </w:tc>
      </w:tr>
      <w:tr w:rsidR="0013131E" w:rsidRPr="004629B7" w:rsidTr="00933C55">
        <w:tc>
          <w:tcPr>
            <w:tcW w:w="8208" w:type="dxa"/>
            <w:gridSpan w:val="2"/>
          </w:tcPr>
          <w:p w:rsidR="0013131E" w:rsidRPr="000A72DE" w:rsidRDefault="0013131E" w:rsidP="00B60711">
            <w:pPr>
              <w:tabs>
                <w:tab w:val="left" w:pos="1140"/>
              </w:tabs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>Dyskusja</w:t>
            </w:r>
          </w:p>
        </w:tc>
        <w:tc>
          <w:tcPr>
            <w:tcW w:w="1800" w:type="dxa"/>
          </w:tcPr>
          <w:p w:rsidR="0013131E" w:rsidRPr="000A72DE" w:rsidRDefault="0013131E" w:rsidP="00B60711">
            <w:pPr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>01, 0</w:t>
            </w:r>
            <w:r>
              <w:rPr>
                <w:rFonts w:asciiTheme="minorHAnsi" w:hAnsiTheme="minorHAnsi"/>
                <w:sz w:val="24"/>
                <w:szCs w:val="24"/>
              </w:rPr>
              <w:t>7</w:t>
            </w:r>
          </w:p>
        </w:tc>
      </w:tr>
      <w:tr w:rsidR="002E1B9A" w:rsidRPr="004629B7" w:rsidTr="00933C55">
        <w:tc>
          <w:tcPr>
            <w:tcW w:w="8208" w:type="dxa"/>
            <w:gridSpan w:val="2"/>
          </w:tcPr>
          <w:p w:rsidR="002E1B9A" w:rsidRPr="004629B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800" w:type="dxa"/>
          </w:tcPr>
          <w:p w:rsidR="002E1B9A" w:rsidRPr="004629B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20603" w:rsidRPr="004629B7" w:rsidTr="00933C55">
        <w:tc>
          <w:tcPr>
            <w:tcW w:w="8208" w:type="dxa"/>
            <w:gridSpan w:val="2"/>
          </w:tcPr>
          <w:p w:rsidR="00520603" w:rsidRPr="004629B7" w:rsidRDefault="00520603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800" w:type="dxa"/>
          </w:tcPr>
          <w:p w:rsidR="00520603" w:rsidRPr="004629B7" w:rsidRDefault="00520603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3131E" w:rsidRPr="004629B7" w:rsidTr="007E66FC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13131E" w:rsidRPr="004629B7" w:rsidRDefault="0013131E" w:rsidP="007E66FC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13131E" w:rsidRPr="000A72DE" w:rsidRDefault="0013131E" w:rsidP="00B60711">
            <w:pPr>
              <w:snapToGrid w:val="0"/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>Student programuje od podstaw trójwymiarową wizualizację, na każdych zajęciach wzbogacając ją o nowe elementy. Różne dane wejściowe indywidualizują zadanie. Student na początku każdych zajęć dostaje informację ile otrzyma punktów za zrealizowanie danego elementu zadania. Ocenie punktowej podlega ilość i jakość implementacji kolejnych elementów. Suma punktów z kolejnych zajęć tworzy punktację i ocenę końcową.</w:t>
            </w:r>
          </w:p>
        </w:tc>
      </w:tr>
    </w:tbl>
    <w:p w:rsidR="002E1B9A" w:rsidRPr="004629B7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2E1B9A" w:rsidRPr="004629B7" w:rsidTr="00933C5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4629B7" w:rsidTr="00933C5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 xml:space="preserve">Liczba godzin  </w:t>
            </w:r>
          </w:p>
        </w:tc>
      </w:tr>
      <w:tr w:rsidR="002E1B9A" w:rsidRPr="004629B7" w:rsidTr="00933C55">
        <w:trPr>
          <w:trHeight w:val="262"/>
        </w:trPr>
        <w:tc>
          <w:tcPr>
            <w:tcW w:w="5070" w:type="dxa"/>
            <w:vMerge/>
          </w:tcPr>
          <w:p w:rsidR="002E1B9A" w:rsidRPr="004629B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4629B7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13131E" w:rsidRPr="004629B7" w:rsidTr="004629B7">
        <w:trPr>
          <w:trHeight w:val="262"/>
        </w:trPr>
        <w:tc>
          <w:tcPr>
            <w:tcW w:w="5070" w:type="dxa"/>
          </w:tcPr>
          <w:p w:rsidR="0013131E" w:rsidRPr="004629B7" w:rsidRDefault="0013131E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13131E" w:rsidRPr="000A72DE" w:rsidRDefault="0013131E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13131E" w:rsidRPr="000A72DE" w:rsidRDefault="0013131E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3131E" w:rsidRPr="004629B7" w:rsidTr="004629B7">
        <w:trPr>
          <w:trHeight w:val="262"/>
        </w:trPr>
        <w:tc>
          <w:tcPr>
            <w:tcW w:w="5070" w:type="dxa"/>
          </w:tcPr>
          <w:p w:rsidR="0013131E" w:rsidRPr="004629B7" w:rsidRDefault="0013131E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13131E" w:rsidRPr="000A72DE" w:rsidRDefault="0013131E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13131E" w:rsidRPr="000A72DE" w:rsidRDefault="0013131E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3131E" w:rsidRPr="004629B7" w:rsidTr="004629B7">
        <w:trPr>
          <w:trHeight w:val="262"/>
        </w:trPr>
        <w:tc>
          <w:tcPr>
            <w:tcW w:w="5070" w:type="dxa"/>
          </w:tcPr>
          <w:p w:rsidR="0013131E" w:rsidRPr="004629B7" w:rsidRDefault="0013131E" w:rsidP="004629B7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 xml:space="preserve">Udział w ćwiczeniach </w:t>
            </w:r>
            <w:r>
              <w:rPr>
                <w:rFonts w:asciiTheme="minorHAnsi" w:hAnsiTheme="minorHAnsi"/>
                <w:sz w:val="24"/>
                <w:szCs w:val="24"/>
              </w:rPr>
              <w:t>audytoryjnych i </w:t>
            </w:r>
            <w:r w:rsidRPr="004629B7">
              <w:rPr>
                <w:rFonts w:asciiTheme="minorHAnsi" w:hAnsiTheme="minorHAnsi"/>
                <w:sz w:val="24"/>
                <w:szCs w:val="24"/>
              </w:rPr>
              <w:t>laboratoryjnych, warsztatach, seminariach</w:t>
            </w:r>
          </w:p>
        </w:tc>
        <w:tc>
          <w:tcPr>
            <w:tcW w:w="2126" w:type="dxa"/>
            <w:vAlign w:val="center"/>
          </w:tcPr>
          <w:p w:rsidR="0013131E" w:rsidRPr="000A72DE" w:rsidRDefault="0013131E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13131E" w:rsidRPr="000A72DE" w:rsidRDefault="0013131E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</w:tr>
      <w:tr w:rsidR="0013131E" w:rsidRPr="004629B7" w:rsidTr="004629B7">
        <w:trPr>
          <w:trHeight w:val="262"/>
        </w:trPr>
        <w:tc>
          <w:tcPr>
            <w:tcW w:w="5070" w:type="dxa"/>
          </w:tcPr>
          <w:p w:rsidR="0013131E" w:rsidRPr="004629B7" w:rsidRDefault="0013131E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13131E" w:rsidRPr="000A72DE" w:rsidRDefault="0013131E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>25</w:t>
            </w:r>
          </w:p>
        </w:tc>
        <w:tc>
          <w:tcPr>
            <w:tcW w:w="2812" w:type="dxa"/>
            <w:vAlign w:val="center"/>
          </w:tcPr>
          <w:p w:rsidR="0013131E" w:rsidRPr="000A72DE" w:rsidRDefault="0013131E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>25</w:t>
            </w:r>
          </w:p>
        </w:tc>
      </w:tr>
      <w:tr w:rsidR="0013131E" w:rsidRPr="004629B7" w:rsidTr="004629B7">
        <w:trPr>
          <w:trHeight w:val="262"/>
        </w:trPr>
        <w:tc>
          <w:tcPr>
            <w:tcW w:w="5070" w:type="dxa"/>
          </w:tcPr>
          <w:p w:rsidR="0013131E" w:rsidRPr="004629B7" w:rsidRDefault="0013131E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4629B7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13131E" w:rsidRPr="000A72DE" w:rsidRDefault="0013131E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13131E" w:rsidRPr="000A72DE" w:rsidRDefault="0013131E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3131E" w:rsidRPr="004629B7" w:rsidTr="004629B7">
        <w:trPr>
          <w:trHeight w:val="262"/>
        </w:trPr>
        <w:tc>
          <w:tcPr>
            <w:tcW w:w="5070" w:type="dxa"/>
          </w:tcPr>
          <w:p w:rsidR="0013131E" w:rsidRPr="004629B7" w:rsidRDefault="0013131E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13131E" w:rsidRPr="000A72DE" w:rsidRDefault="0013131E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13131E" w:rsidRPr="000A72DE" w:rsidRDefault="0013131E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3131E" w:rsidRPr="004629B7" w:rsidTr="004629B7">
        <w:trPr>
          <w:trHeight w:val="262"/>
        </w:trPr>
        <w:tc>
          <w:tcPr>
            <w:tcW w:w="5070" w:type="dxa"/>
          </w:tcPr>
          <w:p w:rsidR="0013131E" w:rsidRPr="004629B7" w:rsidRDefault="0013131E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13131E" w:rsidRPr="000A72DE" w:rsidRDefault="0013131E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2812" w:type="dxa"/>
            <w:vAlign w:val="center"/>
          </w:tcPr>
          <w:p w:rsidR="0013131E" w:rsidRPr="000A72DE" w:rsidRDefault="0013131E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</w:tr>
      <w:tr w:rsidR="0013131E" w:rsidRPr="004629B7" w:rsidTr="004629B7">
        <w:trPr>
          <w:trHeight w:val="262"/>
        </w:trPr>
        <w:tc>
          <w:tcPr>
            <w:tcW w:w="5070" w:type="dxa"/>
          </w:tcPr>
          <w:p w:rsidR="0013131E" w:rsidRPr="004629B7" w:rsidRDefault="0013131E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13131E" w:rsidRPr="000A72DE" w:rsidRDefault="0013131E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13131E" w:rsidRPr="000A72DE" w:rsidRDefault="0013131E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3131E" w:rsidRPr="004629B7" w:rsidTr="004629B7">
        <w:trPr>
          <w:trHeight w:val="262"/>
        </w:trPr>
        <w:tc>
          <w:tcPr>
            <w:tcW w:w="5070" w:type="dxa"/>
          </w:tcPr>
          <w:p w:rsidR="0013131E" w:rsidRPr="004629B7" w:rsidRDefault="0013131E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13131E" w:rsidRPr="000A72DE" w:rsidRDefault="0013131E" w:rsidP="00B60711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>56</w:t>
            </w:r>
          </w:p>
        </w:tc>
        <w:tc>
          <w:tcPr>
            <w:tcW w:w="2812" w:type="dxa"/>
            <w:vAlign w:val="center"/>
          </w:tcPr>
          <w:p w:rsidR="0013131E" w:rsidRPr="000A72DE" w:rsidRDefault="0013131E" w:rsidP="00B60711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>56</w:t>
            </w:r>
          </w:p>
        </w:tc>
      </w:tr>
      <w:tr w:rsidR="002E1B9A" w:rsidRPr="004629B7" w:rsidTr="004629B7">
        <w:trPr>
          <w:trHeight w:val="236"/>
        </w:trPr>
        <w:tc>
          <w:tcPr>
            <w:tcW w:w="5070" w:type="dxa"/>
            <w:shd w:val="clear" w:color="auto" w:fill="C0C0C0"/>
          </w:tcPr>
          <w:p w:rsidR="002E1B9A" w:rsidRPr="004629B7" w:rsidRDefault="002E1B9A" w:rsidP="00933C5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4629B7" w:rsidRDefault="0013131E" w:rsidP="004629B7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2</w:t>
            </w:r>
            <w:r w:rsidR="008C05E6" w:rsidRPr="004629B7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2E1B9A" w:rsidRPr="004629B7" w:rsidTr="004629B7">
        <w:trPr>
          <w:trHeight w:val="236"/>
        </w:trPr>
        <w:tc>
          <w:tcPr>
            <w:tcW w:w="5070" w:type="dxa"/>
            <w:shd w:val="clear" w:color="auto" w:fill="C0C0C0"/>
          </w:tcPr>
          <w:p w:rsidR="002E1B9A" w:rsidRPr="004629B7" w:rsidRDefault="002E1B9A" w:rsidP="00933C5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4629B7" w:rsidRDefault="004629B7" w:rsidP="004629B7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Informatyk</w:t>
            </w:r>
            <w:r w:rsidR="009F5D0A">
              <w:rPr>
                <w:rFonts w:asciiTheme="minorHAnsi" w:hAnsiTheme="minorHAnsi"/>
                <w:b/>
                <w:sz w:val="24"/>
                <w:szCs w:val="24"/>
              </w:rPr>
              <w:t>a techniczna i telekomunikacja</w:t>
            </w:r>
            <w:r w:rsidR="009F5D0A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13131E">
              <w:rPr>
                <w:rFonts w:asciiTheme="minorHAnsi" w:hAnsiTheme="minorHAnsi"/>
                <w:b/>
                <w:sz w:val="24"/>
                <w:szCs w:val="24"/>
              </w:rPr>
              <w:t>2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2E1B9A" w:rsidRPr="004629B7" w:rsidTr="004629B7">
        <w:trPr>
          <w:trHeight w:val="262"/>
        </w:trPr>
        <w:tc>
          <w:tcPr>
            <w:tcW w:w="5070" w:type="dxa"/>
            <w:shd w:val="clear" w:color="auto" w:fill="C0C0C0"/>
          </w:tcPr>
          <w:p w:rsidR="002E1B9A" w:rsidRPr="004629B7" w:rsidRDefault="002E1B9A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4629B7" w:rsidRDefault="0013131E" w:rsidP="004629B7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 xml:space="preserve">2 </w:t>
            </w:r>
            <w:r w:rsidR="008C05E6" w:rsidRPr="004629B7">
              <w:rPr>
                <w:rFonts w:asciiTheme="minorHAnsi" w:hAnsiTheme="minorHAnsi"/>
                <w:b/>
                <w:sz w:val="24"/>
                <w:szCs w:val="24"/>
              </w:rPr>
              <w:t>ECTS</w:t>
            </w:r>
          </w:p>
        </w:tc>
      </w:tr>
      <w:tr w:rsidR="002E1B9A" w:rsidRPr="004629B7" w:rsidTr="004629B7">
        <w:trPr>
          <w:trHeight w:val="262"/>
        </w:trPr>
        <w:tc>
          <w:tcPr>
            <w:tcW w:w="5070" w:type="dxa"/>
            <w:shd w:val="clear" w:color="auto" w:fill="C0C0C0"/>
          </w:tcPr>
          <w:p w:rsidR="002E1B9A" w:rsidRPr="004629B7" w:rsidRDefault="002E1B9A" w:rsidP="00C728F1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4629B7" w:rsidRDefault="0013131E" w:rsidP="004629B7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31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br/>
              <w:t xml:space="preserve">1,1 </w:t>
            </w:r>
            <w:r w:rsidR="008C05E6" w:rsidRPr="004629B7">
              <w:rPr>
                <w:rFonts w:asciiTheme="minorHAnsi" w:hAnsiTheme="minorHAnsi"/>
                <w:b/>
                <w:sz w:val="24"/>
                <w:szCs w:val="24"/>
              </w:rPr>
              <w:t>ECTS</w:t>
            </w:r>
          </w:p>
        </w:tc>
      </w:tr>
    </w:tbl>
    <w:p w:rsidR="002E1B9A" w:rsidRPr="004629B7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4629B7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4629B7" w:rsidSect="00024757">
      <w:headerReference w:type="default" r:id="rId7"/>
      <w:footerReference w:type="even" r:id="rId8"/>
      <w:footerReference w:type="default" r:id="rId9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131E" w:rsidRDefault="0013131E" w:rsidP="00513459">
      <w:r>
        <w:separator/>
      </w:r>
    </w:p>
  </w:endnote>
  <w:endnote w:type="continuationSeparator" w:id="0">
    <w:p w:rsidR="0013131E" w:rsidRDefault="0013131E" w:rsidP="00513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0D95" w:rsidRDefault="0058673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F0D95" w:rsidRDefault="00A03C4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0D95" w:rsidRDefault="0058673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92B53">
      <w:rPr>
        <w:rStyle w:val="Numerstrony"/>
        <w:noProof/>
      </w:rPr>
      <w:t>1</w:t>
    </w:r>
    <w:r>
      <w:rPr>
        <w:rStyle w:val="Numerstrony"/>
      </w:rPr>
      <w:fldChar w:fldCharType="end"/>
    </w:r>
  </w:p>
  <w:p w:rsidR="002F0D95" w:rsidRDefault="00A03C4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131E" w:rsidRDefault="0013131E" w:rsidP="00513459">
      <w:r>
        <w:separator/>
      </w:r>
    </w:p>
  </w:footnote>
  <w:footnote w:type="continuationSeparator" w:id="0">
    <w:p w:rsidR="0013131E" w:rsidRDefault="0013131E" w:rsidP="005134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4757" w:rsidRDefault="00024757" w:rsidP="00024757">
    <w:pPr>
      <w:pStyle w:val="Tytu"/>
      <w:jc w:val="right"/>
      <w:rPr>
        <w:b w:val="0"/>
        <w:i/>
        <w:sz w:val="20"/>
      </w:rPr>
    </w:pPr>
  </w:p>
  <w:p w:rsidR="00024757" w:rsidRPr="007F763F" w:rsidRDefault="00024757" w:rsidP="00024757">
    <w:pPr>
      <w:pStyle w:val="Tytu"/>
      <w:jc w:val="right"/>
      <w:rPr>
        <w:b w:val="0"/>
        <w:i/>
        <w:sz w:val="20"/>
      </w:rPr>
    </w:pPr>
  </w:p>
  <w:p w:rsidR="005B55FC" w:rsidRPr="00024757" w:rsidRDefault="00A03C4A" w:rsidP="0002475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912BC7"/>
    <w:multiLevelType w:val="multilevel"/>
    <w:tmpl w:val="752454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9DD0DE6"/>
    <w:multiLevelType w:val="hybridMultilevel"/>
    <w:tmpl w:val="ACCA72E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133457"/>
    <w:multiLevelType w:val="hybridMultilevel"/>
    <w:tmpl w:val="ACCA72E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5426DA2"/>
    <w:multiLevelType w:val="hybridMultilevel"/>
    <w:tmpl w:val="17C68D1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46A5992"/>
    <w:multiLevelType w:val="multilevel"/>
    <w:tmpl w:val="09D802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5863267F"/>
    <w:multiLevelType w:val="hybridMultilevel"/>
    <w:tmpl w:val="303E4A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741354"/>
    <w:multiLevelType w:val="hybridMultilevel"/>
    <w:tmpl w:val="801E83F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03A279A"/>
    <w:multiLevelType w:val="hybridMultilevel"/>
    <w:tmpl w:val="9050B9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FE0BE9"/>
    <w:multiLevelType w:val="hybridMultilevel"/>
    <w:tmpl w:val="52AC15F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710475BB"/>
    <w:multiLevelType w:val="hybridMultilevel"/>
    <w:tmpl w:val="A9605FC0"/>
    <w:lvl w:ilvl="0" w:tplc="04150001">
      <w:start w:val="1"/>
      <w:numFmt w:val="bullet"/>
      <w:lvlText w:val=""/>
      <w:lvlJc w:val="left"/>
      <w:pPr>
        <w:ind w:left="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4" w:hanging="360"/>
      </w:pPr>
      <w:rPr>
        <w:rFonts w:ascii="Wingdings" w:hAnsi="Wingdings" w:hint="default"/>
      </w:rPr>
    </w:lvl>
  </w:abstractNum>
  <w:abstractNum w:abstractNumId="10" w15:restartNumberingAfterBreak="0">
    <w:nsid w:val="72D103BB"/>
    <w:multiLevelType w:val="hybridMultilevel"/>
    <w:tmpl w:val="8D929A76"/>
    <w:lvl w:ilvl="0" w:tplc="683640C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546"/>
        </w:tabs>
        <w:ind w:left="15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66"/>
        </w:tabs>
        <w:ind w:left="22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86"/>
        </w:tabs>
        <w:ind w:left="29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06"/>
        </w:tabs>
        <w:ind w:left="37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26"/>
        </w:tabs>
        <w:ind w:left="44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46"/>
        </w:tabs>
        <w:ind w:left="51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66"/>
        </w:tabs>
        <w:ind w:left="58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86"/>
        </w:tabs>
        <w:ind w:left="6586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2"/>
  </w:num>
  <w:num w:numId="4">
    <w:abstractNumId w:val="1"/>
  </w:num>
  <w:num w:numId="5">
    <w:abstractNumId w:val="7"/>
  </w:num>
  <w:num w:numId="6">
    <w:abstractNumId w:val="3"/>
  </w:num>
  <w:num w:numId="7">
    <w:abstractNumId w:val="5"/>
  </w:num>
  <w:num w:numId="8">
    <w:abstractNumId w:val="6"/>
  </w:num>
  <w:num w:numId="9">
    <w:abstractNumId w:val="9"/>
  </w:num>
  <w:num w:numId="10">
    <w:abstractNumId w:val="4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EA4"/>
    <w:rsid w:val="00024757"/>
    <w:rsid w:val="000726C7"/>
    <w:rsid w:val="00092B53"/>
    <w:rsid w:val="00120C00"/>
    <w:rsid w:val="0013131E"/>
    <w:rsid w:val="001D78B7"/>
    <w:rsid w:val="002308D7"/>
    <w:rsid w:val="00234397"/>
    <w:rsid w:val="00246293"/>
    <w:rsid w:val="002C2EA4"/>
    <w:rsid w:val="002E1B9A"/>
    <w:rsid w:val="002F3B0C"/>
    <w:rsid w:val="003847A3"/>
    <w:rsid w:val="003B7366"/>
    <w:rsid w:val="004629B7"/>
    <w:rsid w:val="004673D9"/>
    <w:rsid w:val="00480933"/>
    <w:rsid w:val="004D6624"/>
    <w:rsid w:val="00513459"/>
    <w:rsid w:val="00520603"/>
    <w:rsid w:val="00586739"/>
    <w:rsid w:val="005C4E66"/>
    <w:rsid w:val="006207BD"/>
    <w:rsid w:val="00724CDC"/>
    <w:rsid w:val="007E66FC"/>
    <w:rsid w:val="00804FF1"/>
    <w:rsid w:val="008C05E6"/>
    <w:rsid w:val="008E57B8"/>
    <w:rsid w:val="00960368"/>
    <w:rsid w:val="009A1B72"/>
    <w:rsid w:val="009B1061"/>
    <w:rsid w:val="009F5D0A"/>
    <w:rsid w:val="00A03C4A"/>
    <w:rsid w:val="00AC3C06"/>
    <w:rsid w:val="00C728F1"/>
    <w:rsid w:val="00C7735D"/>
    <w:rsid w:val="00CA60B7"/>
    <w:rsid w:val="00CC4C72"/>
    <w:rsid w:val="00CC5A9C"/>
    <w:rsid w:val="00DC5E52"/>
    <w:rsid w:val="00DE4617"/>
    <w:rsid w:val="00EA0455"/>
    <w:rsid w:val="00EF5815"/>
    <w:rsid w:val="00F0075C"/>
    <w:rsid w:val="00F2677E"/>
    <w:rsid w:val="00F9270B"/>
    <w:rsid w:val="00FA1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68AB81-C1D5-4411-AE29-DECF4B36D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Akapitzlist">
    <w:name w:val="List Paragraph"/>
    <w:basedOn w:val="Normalny"/>
    <w:uiPriority w:val="34"/>
    <w:qFormat/>
    <w:rsid w:val="00804FF1"/>
    <w:pPr>
      <w:ind w:left="720"/>
      <w:contextualSpacing/>
    </w:pPr>
  </w:style>
  <w:style w:type="paragraph" w:styleId="NormalnyWeb">
    <w:name w:val="Normal (Web)"/>
    <w:basedOn w:val="Normalny"/>
    <w:uiPriority w:val="99"/>
    <w:rsid w:val="0052060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zmiany%20w%20programie\karta%20przedmiotu_szablon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 przedmiotu_szablon</Template>
  <TotalTime>0</TotalTime>
  <Pages>3</Pages>
  <Words>686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Dorota Pawłowicz</cp:lastModifiedBy>
  <cp:revision>2</cp:revision>
  <dcterms:created xsi:type="dcterms:W3CDTF">2021-08-18T07:03:00Z</dcterms:created>
  <dcterms:modified xsi:type="dcterms:W3CDTF">2021-08-18T07:03:00Z</dcterms:modified>
</cp:coreProperties>
</file>