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350" w:rsidRPr="00007F5D" w:rsidRDefault="002E7350" w:rsidP="002E7350">
      <w:pPr>
        <w:spacing w:after="0" w:line="240" w:lineRule="auto"/>
        <w:jc w:val="right"/>
        <w:rPr>
          <w:rFonts w:ascii="Times New Roman" w:hAnsi="Times New Roman"/>
          <w:b/>
          <w:lang w:val="en-GB"/>
        </w:rPr>
      </w:pPr>
      <w:bookmarkStart w:id="0" w:name="_GoBack"/>
      <w:bookmarkEnd w:id="0"/>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BD69EB">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CB20A8">
              <w:rPr>
                <w:rFonts w:ascii="Times New Roman" w:hAnsi="Times New Roman"/>
                <w:b/>
                <w:lang w:val="en-US"/>
              </w:rPr>
              <w:t>DIRECTIONAL SUBJECTS</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BD69EB">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 xml:space="preserve">Course name:  </w:t>
            </w:r>
            <w:r w:rsidR="00284AC1" w:rsidRPr="00CB20A8">
              <w:rPr>
                <w:rFonts w:ascii="Times New Roman" w:hAnsi="Times New Roman"/>
                <w:b/>
                <w:lang w:val="en-US"/>
              </w:rPr>
              <w:t>Cultural Determinants of International Business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EE4C59">
            <w:pPr>
              <w:spacing w:after="0" w:line="240" w:lineRule="auto"/>
              <w:rPr>
                <w:rFonts w:ascii="Times New Roman" w:hAnsi="Times New Roman"/>
                <w:lang w:val="en-GB"/>
              </w:rPr>
            </w:pPr>
            <w:r>
              <w:rPr>
                <w:rFonts w:ascii="Times New Roman" w:hAnsi="Times New Roman"/>
                <w:lang w:val="en-GB"/>
              </w:rPr>
              <w:t xml:space="preserve">Course code: </w:t>
            </w:r>
            <w:r w:rsidR="008E59DC">
              <w:rPr>
                <w:rFonts w:ascii="Times New Roman" w:hAnsi="Times New Roman"/>
                <w:lang w:val="en-GB"/>
              </w:rPr>
              <w:t>47</w:t>
            </w:r>
            <w:r w:rsidR="00EE4C59">
              <w:rPr>
                <w:rFonts w:ascii="Times New Roman" w:hAnsi="Times New Roman"/>
                <w:lang w:val="en-GB"/>
              </w:rPr>
              <w:t>.2.</w:t>
            </w:r>
          </w:p>
        </w:tc>
      </w:tr>
      <w:tr w:rsidR="002E7350" w:rsidRPr="008E59DC" w:rsidTr="00BD69EB">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BD69EB">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EE4C59">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sidR="00EE4C59">
              <w:rPr>
                <w:rFonts w:ascii="Times New Roman" w:hAnsi="Times New Roman"/>
                <w:b/>
                <w:lang w:val="en-GB"/>
              </w:rPr>
              <w:t>Administration</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BD69EB">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BD69EB">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757CEE" w:rsidP="004650CE">
            <w:pPr>
              <w:spacing w:after="0" w:line="240" w:lineRule="auto"/>
              <w:rPr>
                <w:rFonts w:ascii="Times New Roman" w:hAnsi="Times New Roman"/>
                <w:b/>
                <w:lang w:val="en-GB"/>
              </w:rPr>
            </w:pPr>
            <w:r>
              <w:rPr>
                <w:rFonts w:ascii="Times New Roman" w:hAnsi="Times New Roman"/>
                <w:b/>
                <w:lang w:val="en-GB"/>
              </w:rPr>
              <w:t>e</w:t>
            </w:r>
            <w:r w:rsidR="002E7350" w:rsidRPr="00A64FF7">
              <w:rPr>
                <w:rFonts w:ascii="Times New Roman" w:hAnsi="Times New Roman"/>
                <w:b/>
                <w:lang w:val="en-GB"/>
              </w:rPr>
              <w:t>nglish</w:t>
            </w:r>
            <w:r>
              <w:rPr>
                <w:rFonts w:ascii="Times New Roman" w:hAnsi="Times New Roman"/>
                <w:b/>
                <w:lang w:val="en-GB"/>
              </w:rPr>
              <w:t>/polish</w:t>
            </w:r>
          </w:p>
        </w:tc>
      </w:tr>
      <w:tr w:rsidR="002E7350" w:rsidRPr="00A64FF7" w:rsidTr="00BD69EB">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BD69EB">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C52CF4" w:rsidP="00BD69EB">
            <w:pPr>
              <w:pStyle w:val="Bezodstpw"/>
              <w:spacing w:after="0" w:line="240" w:lineRule="auto"/>
              <w:rPr>
                <w:rFonts w:ascii="Times New Roman" w:hAnsi="Times New Roman"/>
              </w:rPr>
            </w:pPr>
            <w:proofErr w:type="spellStart"/>
            <w:r>
              <w:rPr>
                <w:rFonts w:ascii="Times New Roman" w:hAnsi="Times New Roman"/>
              </w:rPr>
              <w:t>PhD</w:t>
            </w:r>
            <w:proofErr w:type="spellEnd"/>
            <w:r w:rsidR="00D05746">
              <w:rPr>
                <w:rFonts w:ascii="Times New Roman" w:hAnsi="Times New Roman"/>
              </w:rPr>
              <w:t xml:space="preserve"> Marta Aniśkowicz</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C52CF4" w:rsidP="00BD69EB">
            <w:pPr>
              <w:pStyle w:val="Bezodstpw"/>
              <w:spacing w:after="0" w:line="240" w:lineRule="auto"/>
              <w:rPr>
                <w:rFonts w:ascii="Times New Roman" w:hAnsi="Times New Roman"/>
              </w:rPr>
            </w:pPr>
            <w:proofErr w:type="spellStart"/>
            <w:r>
              <w:rPr>
                <w:rFonts w:ascii="Times New Roman" w:hAnsi="Times New Roman"/>
              </w:rPr>
              <w:t>PhD</w:t>
            </w:r>
            <w:proofErr w:type="spellEnd"/>
            <w:r w:rsidR="005A621E">
              <w:rPr>
                <w:rFonts w:ascii="Times New Roman" w:hAnsi="Times New Roman"/>
              </w:rPr>
              <w:t xml:space="preserve"> Marta Aniśkowicz</w:t>
            </w:r>
          </w:p>
        </w:tc>
      </w:tr>
      <w:tr w:rsidR="002E7350" w:rsidRPr="008E59DC" w:rsidTr="001543B3">
        <w:trPr>
          <w:trHeight w:val="2845"/>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CB20A8" w:rsidRDefault="005A621E" w:rsidP="001543B3">
            <w:pPr>
              <w:pStyle w:val="Bezodstpw"/>
              <w:spacing w:after="0" w:line="240" w:lineRule="auto"/>
              <w:jc w:val="both"/>
              <w:rPr>
                <w:rFonts w:ascii="Times New Roman" w:hAnsi="Times New Roman"/>
                <w:lang w:val="en-US"/>
              </w:rPr>
            </w:pPr>
            <w:r w:rsidRPr="00CB20A8">
              <w:rPr>
                <w:rFonts w:ascii="Times New Roman" w:hAnsi="Times New Roman"/>
                <w:lang w:val="en-US"/>
              </w:rPr>
              <w:t xml:space="preserve">This course will be will be taught in English. The central goal in this course </w:t>
            </w:r>
            <w:proofErr w:type="spellStart"/>
            <w:r w:rsidRPr="00CB20A8">
              <w:rPr>
                <w:rFonts w:ascii="Times New Roman" w:hAnsi="Times New Roman"/>
                <w:lang w:val="en-US"/>
              </w:rPr>
              <w:t>isto</w:t>
            </w:r>
            <w:proofErr w:type="spellEnd"/>
            <w:r w:rsidRPr="00CB20A8">
              <w:rPr>
                <w:rFonts w:ascii="Times New Roman" w:hAnsi="Times New Roman"/>
                <w:lang w:val="en-US"/>
              </w:rPr>
              <w:t xml:space="preserve"> enhance the students’ communicative competence in international business communication. The course offers special insight into</w:t>
            </w:r>
            <w:r w:rsidR="00CC038D" w:rsidRPr="00CB20A8">
              <w:rPr>
                <w:rFonts w:ascii="Times New Roman" w:hAnsi="Times New Roman"/>
                <w:lang w:val="en-US"/>
              </w:rPr>
              <w:t xml:space="preserve"> </w:t>
            </w:r>
            <w:r w:rsidRPr="00CB20A8">
              <w:rPr>
                <w:rFonts w:ascii="Times New Roman" w:hAnsi="Times New Roman"/>
                <w:lang w:val="en-US"/>
              </w:rPr>
              <w:t>good communication strategies relevant for international business. Students will develop practical oral and written skills in business to business and business to customer communication. They</w:t>
            </w:r>
            <w:r w:rsidR="00CC038D" w:rsidRPr="00CB20A8">
              <w:rPr>
                <w:rFonts w:ascii="Times New Roman" w:hAnsi="Times New Roman"/>
                <w:lang w:val="en-US"/>
              </w:rPr>
              <w:t xml:space="preserve"> </w:t>
            </w:r>
            <w:r w:rsidRPr="00CB20A8">
              <w:rPr>
                <w:rFonts w:ascii="Times New Roman" w:hAnsi="Times New Roman"/>
                <w:lang w:val="en-US"/>
              </w:rPr>
              <w:t xml:space="preserve">will gain knowledge about cross-cultural business communication, international negotiations and business ethics. Students will </w:t>
            </w:r>
            <w:proofErr w:type="spellStart"/>
            <w:r w:rsidRPr="00CB20A8">
              <w:rPr>
                <w:rFonts w:ascii="Times New Roman" w:hAnsi="Times New Roman"/>
                <w:lang w:val="en-US"/>
              </w:rPr>
              <w:t>learngeneral</w:t>
            </w:r>
            <w:proofErr w:type="spellEnd"/>
            <w:r w:rsidRPr="00CB20A8">
              <w:rPr>
                <w:rFonts w:ascii="Times New Roman" w:hAnsi="Times New Roman"/>
                <w:lang w:val="en-US"/>
              </w:rPr>
              <w:t xml:space="preserve"> principles for professional business communication, and develop an understanding </w:t>
            </w:r>
            <w:proofErr w:type="spellStart"/>
            <w:r w:rsidRPr="00CB20A8">
              <w:rPr>
                <w:rFonts w:ascii="Times New Roman" w:hAnsi="Times New Roman"/>
                <w:lang w:val="en-US"/>
              </w:rPr>
              <w:t>ofhow</w:t>
            </w:r>
            <w:proofErr w:type="spellEnd"/>
            <w:r w:rsidRPr="00CB20A8">
              <w:rPr>
                <w:rFonts w:ascii="Times New Roman" w:hAnsi="Times New Roman"/>
                <w:lang w:val="en-US"/>
              </w:rPr>
              <w:t xml:space="preserve"> contextual factors such as national culture, values and organizational culture influence communication and decisions in an organization.</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5A621E" w:rsidP="002E7350">
            <w:pPr>
              <w:pStyle w:val="Bezodstpw"/>
              <w:spacing w:line="240" w:lineRule="auto"/>
              <w:rPr>
                <w:rFonts w:ascii="Times New Roman" w:hAnsi="Times New Roman"/>
              </w:rPr>
            </w:pPr>
            <w:r>
              <w:rPr>
                <w:rFonts w:ascii="Times New Roman" w:hAnsi="Times New Roman"/>
              </w:rPr>
              <w:t>-</w:t>
            </w:r>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8E59DC" w:rsidTr="00BD69EB">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b/>
                <w:lang w:val="en-GB"/>
              </w:rPr>
              <w:t>Knowledge – the student</w:t>
            </w:r>
            <w:r w:rsidRPr="00716014">
              <w:rPr>
                <w:rFonts w:ascii="Times New Roman" w:hAnsi="Times New Roman"/>
                <w:lang w:val="en-GB"/>
              </w:rPr>
              <w:t>:</w:t>
            </w:r>
          </w:p>
        </w:tc>
      </w:tr>
      <w:tr w:rsidR="002E7350" w:rsidRPr="00A64FF7" w:rsidTr="00BD69EB">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CC038D" w:rsidP="00256D81">
            <w:pPr>
              <w:pStyle w:val="Bezodstpw"/>
              <w:spacing w:after="0" w:line="240" w:lineRule="auto"/>
              <w:jc w:val="both"/>
              <w:rPr>
                <w:rFonts w:ascii="Times New Roman" w:hAnsi="Times New Roman"/>
                <w:lang w:val="en-US"/>
              </w:rPr>
            </w:pPr>
            <w:r w:rsidRPr="00CB20A8">
              <w:rPr>
                <w:rFonts w:ascii="Times New Roman" w:hAnsi="Times New Roman"/>
                <w:lang w:val="en-US"/>
              </w:rPr>
              <w:t>has knowledge about cross-cultural business communication, international negotiations and business ethics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EE4C59" w:rsidP="00CB20A8">
            <w:pPr>
              <w:pStyle w:val="Bezodstpw"/>
              <w:spacing w:after="0" w:line="240" w:lineRule="auto"/>
              <w:rPr>
                <w:rFonts w:ascii="Times New Roman" w:hAnsi="Times New Roman"/>
              </w:rPr>
            </w:pPr>
            <w:r>
              <w:rPr>
                <w:rFonts w:ascii="Times New Roman" w:hAnsi="Times New Roman"/>
              </w:rPr>
              <w:t>K1P_W02</w:t>
            </w:r>
          </w:p>
          <w:p w:rsidR="00314AFA" w:rsidRPr="00A64FF7" w:rsidRDefault="00314AFA" w:rsidP="00CB20A8">
            <w:pPr>
              <w:pStyle w:val="Bezodstpw"/>
              <w:spacing w:after="0" w:line="240" w:lineRule="auto"/>
              <w:rPr>
                <w:rFonts w:ascii="Times New Roman" w:hAnsi="Times New Roman"/>
              </w:rPr>
            </w:pPr>
            <w:r>
              <w:rPr>
                <w:rFonts w:ascii="Times New Roman" w:hAnsi="Times New Roman"/>
              </w:rPr>
              <w:t>K1P_W</w:t>
            </w:r>
            <w:r w:rsidR="00EE4C59">
              <w:rPr>
                <w:rFonts w:ascii="Times New Roman" w:hAnsi="Times New Roman"/>
              </w:rPr>
              <w:t>09</w:t>
            </w:r>
          </w:p>
        </w:tc>
      </w:tr>
      <w:tr w:rsidR="002E7350" w:rsidRPr="00A64FF7" w:rsidTr="00BD69EB">
        <w:trPr>
          <w:cantSplit/>
          <w:trHeight w:val="488"/>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2.</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716014"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has knowledge of cultural theory, sources of cultural differences in particular countries and regions, the most important areas of cultural diversity and knows the importance of cultural differences for international business.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K1P_W</w:t>
            </w:r>
            <w:r w:rsidR="00EE4C59">
              <w:rPr>
                <w:rFonts w:ascii="Times New Roman" w:hAnsi="Times New Roman"/>
              </w:rPr>
              <w:t>09</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CC038D" w:rsidRDefault="002E7350" w:rsidP="00256D81">
            <w:pPr>
              <w:spacing w:after="0" w:line="240" w:lineRule="auto"/>
              <w:jc w:val="both"/>
              <w:rPr>
                <w:rFonts w:ascii="Times New Roman" w:hAnsi="Times New Roman"/>
                <w:lang w:val="en-GB"/>
              </w:rPr>
            </w:pPr>
            <w:r w:rsidRPr="00CC038D">
              <w:rPr>
                <w:rFonts w:ascii="Times New Roman" w:hAnsi="Times New Roman"/>
                <w:b/>
                <w:lang w:val="en-GB"/>
              </w:rPr>
              <w:t>Skills – the student:</w:t>
            </w:r>
          </w:p>
        </w:tc>
      </w:tr>
      <w:tr w:rsidR="002E7350" w:rsidRPr="00A64FF7" w:rsidTr="00BD69EB">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CC038D" w:rsidP="00256D81">
            <w:pPr>
              <w:pStyle w:val="Bezodstpw"/>
              <w:spacing w:after="0" w:line="240" w:lineRule="auto"/>
              <w:jc w:val="both"/>
              <w:rPr>
                <w:rFonts w:ascii="Times New Roman" w:hAnsi="Times New Roman"/>
                <w:lang w:val="en-US"/>
              </w:rPr>
            </w:pPr>
            <w:r w:rsidRPr="00CB20A8">
              <w:rPr>
                <w:rFonts w:ascii="Times New Roman" w:hAnsi="Times New Roman"/>
                <w:lang w:val="en-US"/>
              </w:rPr>
              <w:t>c</w:t>
            </w:r>
            <w:r w:rsidR="005A621E" w:rsidRPr="00CB20A8">
              <w:rPr>
                <w:rFonts w:ascii="Times New Roman" w:hAnsi="Times New Roman"/>
                <w:lang w:val="en-US"/>
              </w:rPr>
              <w:t>an communicate in English in business environment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K1P_U1</w:t>
            </w:r>
            <w:r w:rsidR="00EE4C59">
              <w:rPr>
                <w:rFonts w:ascii="Times New Roman" w:hAnsi="Times New Roman"/>
              </w:rPr>
              <w:t>7</w:t>
            </w:r>
          </w:p>
        </w:tc>
      </w:tr>
      <w:tr w:rsidR="002E7350" w:rsidRPr="00A64FF7" w:rsidTr="00BD69EB">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CB20A8" w:rsidRDefault="00AD4AEB"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is able to develop and present a multimedia presentation on intercultural issues.</w:t>
            </w:r>
          </w:p>
          <w:p w:rsidR="002E7350" w:rsidRPr="00CB20A8" w:rsidRDefault="002E7350" w:rsidP="0025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US" w:eastAsia="pl-PL"/>
              </w:rPr>
            </w:pP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K1P_U14</w:t>
            </w:r>
          </w:p>
        </w:tc>
      </w:tr>
      <w:tr w:rsidR="00AD4AEB" w:rsidRPr="00A64FF7" w:rsidTr="00BD69EB">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AD4AEB" w:rsidRPr="00A64FF7" w:rsidRDefault="00CB20A8" w:rsidP="004650CE">
            <w:pPr>
              <w:pStyle w:val="Bezodstpw"/>
              <w:rPr>
                <w:rFonts w:ascii="Times New Roman" w:hAnsi="Times New Roman"/>
              </w:rPr>
            </w:pPr>
            <w:r>
              <w:rPr>
                <w:rFonts w:ascii="Times New Roman" w:hAnsi="Times New Roman"/>
              </w:rPr>
              <w:t>0</w:t>
            </w:r>
            <w:r w:rsidR="00AD4AEB">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AD4AEB" w:rsidRPr="00CB20A8" w:rsidRDefault="00AD4AEB" w:rsidP="00256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lang w:val="en-US" w:eastAsia="pl-PL"/>
              </w:rPr>
            </w:pPr>
            <w:r w:rsidRPr="00CB20A8">
              <w:rPr>
                <w:rFonts w:ascii="Times New Roman" w:hAnsi="Times New Roman"/>
                <w:lang w:val="en-US"/>
              </w:rPr>
              <w:t>is able to</w:t>
            </w:r>
            <w:r w:rsidR="00314AFA" w:rsidRPr="00CB20A8">
              <w:rPr>
                <w:rFonts w:ascii="Times New Roman" w:hAnsi="Times New Roman"/>
                <w:lang w:val="en-US"/>
              </w:rPr>
              <w:t xml:space="preserve"> give examples of the companies </w:t>
            </w:r>
            <w:r w:rsidRPr="00CB20A8">
              <w:rPr>
                <w:rFonts w:ascii="Times New Roman" w:hAnsi="Times New Roman"/>
                <w:lang w:val="en-US"/>
              </w:rPr>
              <w:t xml:space="preserve"> activities in the international market in which the local or regional cultural specificity has been considered</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Pr="00A64FF7" w:rsidRDefault="00B50102" w:rsidP="00CB20A8">
            <w:pPr>
              <w:pStyle w:val="Bezodstpw"/>
              <w:spacing w:after="0" w:line="240" w:lineRule="auto"/>
              <w:rPr>
                <w:rFonts w:ascii="Times New Roman" w:hAnsi="Times New Roman"/>
              </w:rPr>
            </w:pPr>
            <w:r>
              <w:rPr>
                <w:rFonts w:ascii="Times New Roman" w:hAnsi="Times New Roman"/>
              </w:rPr>
              <w:t>K1P_U13</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256D81">
            <w:pPr>
              <w:spacing w:after="0" w:line="240" w:lineRule="auto"/>
              <w:jc w:val="both"/>
              <w:rPr>
                <w:rFonts w:ascii="Times New Roman" w:hAnsi="Times New Roman"/>
                <w:lang w:val="en-GB"/>
              </w:rPr>
            </w:pPr>
            <w:r w:rsidRPr="00A64FF7">
              <w:rPr>
                <w:rFonts w:ascii="Times New Roman" w:hAnsi="Times New Roman"/>
                <w:b/>
                <w:lang w:val="en-GB"/>
              </w:rPr>
              <w:t>Social competences – the student:</w:t>
            </w:r>
          </w:p>
        </w:tc>
      </w:tr>
      <w:tr w:rsidR="002E7350" w:rsidRPr="00A64FF7" w:rsidTr="00BD69EB">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CB20A8" w:rsidP="00CB20A8">
            <w:pPr>
              <w:pStyle w:val="Bezodstpw"/>
              <w:spacing w:after="0" w:line="240" w:lineRule="auto"/>
              <w:rPr>
                <w:rFonts w:ascii="Times New Roman" w:hAnsi="Times New Roman"/>
              </w:rPr>
            </w:pPr>
            <w:r>
              <w:rPr>
                <w:rFonts w:ascii="Times New Roman" w:hAnsi="Times New Roman"/>
              </w:rPr>
              <w:t>0</w:t>
            </w:r>
            <w:r w:rsidR="00716014">
              <w:rPr>
                <w:rFonts w:ascii="Times New Roman" w:hAnsi="Times New Roman"/>
              </w:rPr>
              <w:t>6</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CB20A8" w:rsidRDefault="00716014"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actively cooperates in the group, taking various roles in it</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50102" w:rsidP="00CB20A8">
            <w:pPr>
              <w:pStyle w:val="Bezodstpw"/>
              <w:spacing w:after="0" w:line="240" w:lineRule="auto"/>
              <w:rPr>
                <w:rFonts w:ascii="Times New Roman" w:hAnsi="Times New Roman"/>
              </w:rPr>
            </w:pPr>
            <w:r>
              <w:rPr>
                <w:rFonts w:ascii="Times New Roman" w:hAnsi="Times New Roman"/>
              </w:rPr>
              <w:t>K1P_K0</w:t>
            </w:r>
            <w:r w:rsidR="00EE4C59">
              <w:rPr>
                <w:rFonts w:ascii="Times New Roman" w:hAnsi="Times New Roman"/>
              </w:rPr>
              <w:t>3</w:t>
            </w:r>
          </w:p>
        </w:tc>
      </w:tr>
      <w:tr w:rsidR="00B50102" w:rsidRPr="00A64FF7" w:rsidTr="00BD69EB">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B50102" w:rsidRDefault="00CB20A8" w:rsidP="00CB20A8">
            <w:pPr>
              <w:pStyle w:val="Bezodstpw"/>
              <w:spacing w:after="0" w:line="240" w:lineRule="auto"/>
              <w:rPr>
                <w:rFonts w:ascii="Times New Roman" w:hAnsi="Times New Roman"/>
              </w:rPr>
            </w:pPr>
            <w:r>
              <w:rPr>
                <w:rFonts w:ascii="Times New Roman" w:hAnsi="Times New Roman"/>
              </w:rPr>
              <w:lastRenderedPageBreak/>
              <w:t>0</w:t>
            </w:r>
            <w:r w:rsidR="00B50102">
              <w:rPr>
                <w:rFonts w:ascii="Times New Roman" w:hAnsi="Times New Roman"/>
              </w:rPr>
              <w:t>7</w:t>
            </w:r>
          </w:p>
        </w:tc>
        <w:tc>
          <w:tcPr>
            <w:tcW w:w="7798" w:type="dxa"/>
            <w:gridSpan w:val="11"/>
            <w:tcBorders>
              <w:top w:val="single" w:sz="4" w:space="0" w:color="auto"/>
              <w:left w:val="single" w:sz="4" w:space="0" w:color="auto"/>
              <w:bottom w:val="single" w:sz="4" w:space="0" w:color="auto"/>
              <w:right w:val="nil"/>
            </w:tcBorders>
            <w:shd w:val="clear" w:color="auto" w:fill="auto"/>
          </w:tcPr>
          <w:p w:rsidR="00B50102" w:rsidRPr="00CB20A8" w:rsidRDefault="00B50102"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Publicly present ideas and reflections on cultural determinants of international business in a well-documented and persuasive way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B50102" w:rsidRDefault="00B50102" w:rsidP="00CB20A8">
            <w:pPr>
              <w:pStyle w:val="Bezodstpw"/>
              <w:spacing w:after="0" w:line="240" w:lineRule="auto"/>
              <w:rPr>
                <w:rFonts w:ascii="Times New Roman" w:hAnsi="Times New Roman"/>
              </w:rPr>
            </w:pPr>
            <w:r>
              <w:rPr>
                <w:rFonts w:ascii="Times New Roman" w:hAnsi="Times New Roman"/>
              </w:rPr>
              <w:t>K1P_K0</w:t>
            </w:r>
            <w:r w:rsidR="00EE4C59">
              <w:rPr>
                <w:rFonts w:ascii="Times New Roman" w:hAnsi="Times New Roman"/>
              </w:rPr>
              <w:t>1</w:t>
            </w:r>
          </w:p>
          <w:p w:rsidR="00EE4C59" w:rsidRDefault="00EE4C59" w:rsidP="00CB20A8">
            <w:pPr>
              <w:pStyle w:val="Bezodstpw"/>
              <w:spacing w:after="0" w:line="240" w:lineRule="auto"/>
              <w:rPr>
                <w:rFonts w:ascii="Times New Roman" w:hAnsi="Times New Roman"/>
              </w:rPr>
            </w:pPr>
            <w:r>
              <w:rPr>
                <w:rFonts w:ascii="Times New Roman" w:hAnsi="Times New Roman"/>
              </w:rPr>
              <w:t>K1P_K04</w:t>
            </w:r>
          </w:p>
          <w:p w:rsidR="00EE4C59" w:rsidRDefault="00EE4C59" w:rsidP="00CB20A8">
            <w:pPr>
              <w:pStyle w:val="Bezodstpw"/>
              <w:spacing w:after="0" w:line="240" w:lineRule="auto"/>
              <w:rPr>
                <w:rFonts w:ascii="Times New Roman" w:hAnsi="Times New Roman"/>
              </w:rPr>
            </w:pPr>
            <w:r>
              <w:rPr>
                <w:rFonts w:ascii="Times New Roman" w:hAnsi="Times New Roman"/>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8E59DC"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B50102" w:rsidRPr="00256D81" w:rsidRDefault="00CC038D" w:rsidP="00256D81">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 xml:space="preserve">Definitions of culture and international business. Internationalization of companies. Environment of international </w:t>
            </w:r>
            <w:proofErr w:type="spellStart"/>
            <w:r w:rsidRPr="00CB20A8">
              <w:rPr>
                <w:rFonts w:ascii="Times New Roman" w:hAnsi="Times New Roman" w:cs="Times New Roman"/>
                <w:sz w:val="22"/>
                <w:szCs w:val="22"/>
                <w:lang w:val="en-US"/>
              </w:rPr>
              <w:t>business.Levels</w:t>
            </w:r>
            <w:proofErr w:type="spellEnd"/>
            <w:r w:rsidRPr="00CB20A8">
              <w:rPr>
                <w:rFonts w:ascii="Times New Roman" w:hAnsi="Times New Roman" w:cs="Times New Roman"/>
                <w:sz w:val="22"/>
                <w:szCs w:val="22"/>
                <w:lang w:val="en-US"/>
              </w:rPr>
              <w:t xml:space="preserve">, types, elements and models of culture. Cultural zones, regional cultural factors. Cultural factors and international marketing. Intercultural </w:t>
            </w:r>
            <w:proofErr w:type="spellStart"/>
            <w:r w:rsidRPr="00CB20A8">
              <w:rPr>
                <w:rFonts w:ascii="Times New Roman" w:hAnsi="Times New Roman" w:cs="Times New Roman"/>
                <w:sz w:val="22"/>
                <w:szCs w:val="22"/>
                <w:lang w:val="en-US"/>
              </w:rPr>
              <w:t>marketing.Cultural</w:t>
            </w:r>
            <w:proofErr w:type="spellEnd"/>
            <w:r w:rsidRPr="00CB20A8">
              <w:rPr>
                <w:rFonts w:ascii="Times New Roman" w:hAnsi="Times New Roman" w:cs="Times New Roman"/>
                <w:sz w:val="22"/>
                <w:szCs w:val="22"/>
                <w:lang w:val="en-US"/>
              </w:rPr>
              <w:t xml:space="preserve"> factors in consumer </w:t>
            </w:r>
            <w:proofErr w:type="spellStart"/>
            <w:r w:rsidRPr="00CB20A8">
              <w:rPr>
                <w:rFonts w:ascii="Times New Roman" w:hAnsi="Times New Roman" w:cs="Times New Roman"/>
                <w:sz w:val="22"/>
                <w:szCs w:val="22"/>
                <w:lang w:val="en-US"/>
              </w:rPr>
              <w:t>behaviour.Country</w:t>
            </w:r>
            <w:proofErr w:type="spellEnd"/>
            <w:r w:rsidRPr="00CB20A8">
              <w:rPr>
                <w:rFonts w:ascii="Times New Roman" w:hAnsi="Times New Roman" w:cs="Times New Roman"/>
                <w:sz w:val="22"/>
                <w:szCs w:val="22"/>
                <w:lang w:val="en-US"/>
              </w:rPr>
              <w:t xml:space="preserve"> of origin effect. Consumer ethnocentrism. Cultural stereotypes.</w:t>
            </w:r>
            <w:r w:rsidR="00B50102" w:rsidRPr="00CB20A8">
              <w:rPr>
                <w:rFonts w:ascii="Times New Roman" w:hAnsi="Times New Roman" w:cs="Times New Roman"/>
                <w:sz w:val="22"/>
                <w:szCs w:val="22"/>
                <w:lang w:val="en-US"/>
              </w:rPr>
              <w:t xml:space="preserve"> Cultural differences and individual diversity. </w:t>
            </w:r>
            <w:r w:rsidR="004E5364" w:rsidRPr="00CB20A8">
              <w:rPr>
                <w:rFonts w:ascii="Times New Roman" w:hAnsi="Times New Roman" w:cs="Times New Roman"/>
                <w:sz w:val="22"/>
                <w:szCs w:val="22"/>
                <w:lang w:val="en-US"/>
              </w:rPr>
              <w:t>The concept of approach to time. t</w:t>
            </w:r>
            <w:r w:rsidR="00B50102" w:rsidRPr="00CB20A8">
              <w:rPr>
                <w:rFonts w:ascii="Times New Roman" w:hAnsi="Times New Roman" w:cs="Times New Roman"/>
                <w:sz w:val="22"/>
                <w:szCs w:val="22"/>
                <w:lang w:val="en-US"/>
              </w:rPr>
              <w:t xml:space="preserve">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w:t>
            </w:r>
            <w:r w:rsidR="004E5364" w:rsidRPr="00CB20A8">
              <w:rPr>
                <w:rFonts w:ascii="Times New Roman" w:hAnsi="Times New Roman" w:cs="Times New Roman"/>
                <w:sz w:val="22"/>
                <w:szCs w:val="22"/>
                <w:lang w:val="en-US"/>
              </w:rPr>
              <w:t>the activities of enterprises.</w:t>
            </w:r>
            <w:r w:rsidR="00B50102" w:rsidRPr="00CB20A8">
              <w:rPr>
                <w:rFonts w:ascii="Times New Roman" w:hAnsi="Times New Roman" w:cs="Times New Roman"/>
                <w:sz w:val="22"/>
                <w:szCs w:val="22"/>
                <w:lang w:val="en-US"/>
              </w:rPr>
              <w:t xml:space="preserve"> Non-verbal communication. Concepts of power and hierarchy in different cultures Cultural determinants of conducting talks and business negot</w:t>
            </w:r>
            <w:r w:rsidR="004E5364" w:rsidRPr="00CB20A8">
              <w:rPr>
                <w:rFonts w:ascii="Times New Roman" w:hAnsi="Times New Roman" w:cs="Times New Roman"/>
                <w:sz w:val="22"/>
                <w:szCs w:val="22"/>
                <w:lang w:val="en-US"/>
              </w:rPr>
              <w:t xml:space="preserve">iations. </w:t>
            </w:r>
            <w:r w:rsidR="00B50102" w:rsidRPr="00CB20A8">
              <w:rPr>
                <w:rFonts w:ascii="Times New Roman" w:hAnsi="Times New Roman" w:cs="Times New Roman"/>
                <w:sz w:val="22"/>
                <w:szCs w:val="22"/>
                <w:lang w:val="en-US"/>
              </w:rPr>
              <w:t>Cultural conditioning of market activities in</w:t>
            </w:r>
            <w:r w:rsidR="004E5364" w:rsidRPr="00CB20A8">
              <w:rPr>
                <w:rFonts w:ascii="Times New Roman" w:hAnsi="Times New Roman" w:cs="Times New Roman"/>
                <w:sz w:val="22"/>
                <w:szCs w:val="22"/>
                <w:lang w:val="en-US"/>
              </w:rPr>
              <w:t xml:space="preserve"> the international environment. </w:t>
            </w:r>
            <w:r w:rsidR="00B50102" w:rsidRPr="00CB20A8">
              <w:rPr>
                <w:rFonts w:ascii="Times New Roman" w:hAnsi="Times New Roman" w:cs="Times New Roman"/>
                <w:sz w:val="22"/>
                <w:szCs w:val="22"/>
                <w:lang w:val="en-US"/>
              </w:rPr>
              <w:t>External determinants of doing business in di</w:t>
            </w:r>
            <w:r w:rsidR="004E5364" w:rsidRPr="00CB20A8">
              <w:rPr>
                <w:rFonts w:ascii="Times New Roman" w:hAnsi="Times New Roman" w:cs="Times New Roman"/>
                <w:sz w:val="22"/>
                <w:szCs w:val="22"/>
                <w:lang w:val="en-US"/>
              </w:rPr>
              <w:t xml:space="preserve">fferent countries and cultures: </w:t>
            </w:r>
            <w:r w:rsidR="00B50102" w:rsidRPr="00CB20A8">
              <w:rPr>
                <w:rFonts w:ascii="Times New Roman" w:hAnsi="Times New Roman" w:cs="Times New Roman"/>
                <w:sz w:val="22"/>
                <w:szCs w:val="22"/>
                <w:lang w:val="en-US"/>
              </w:rPr>
              <w:t>bureaucracy, corruption, policy and business infiltrat</w:t>
            </w:r>
            <w:r w:rsidR="004E5364" w:rsidRPr="00CB20A8">
              <w:rPr>
                <w:rFonts w:ascii="Times New Roman" w:hAnsi="Times New Roman" w:cs="Times New Roman"/>
                <w:sz w:val="22"/>
                <w:szCs w:val="22"/>
                <w:lang w:val="en-US"/>
              </w:rPr>
              <w:t xml:space="preserve">ion , the role of trade </w:t>
            </w:r>
            <w:proofErr w:type="spellStart"/>
            <w:r w:rsidR="004E5364" w:rsidRPr="00CB20A8">
              <w:rPr>
                <w:rFonts w:ascii="Times New Roman" w:hAnsi="Times New Roman" w:cs="Times New Roman"/>
                <w:sz w:val="22"/>
                <w:szCs w:val="22"/>
                <w:lang w:val="en-US"/>
              </w:rPr>
              <w:t>unions,</w:t>
            </w:r>
            <w:r w:rsidR="00B50102" w:rsidRPr="00CB20A8">
              <w:rPr>
                <w:rFonts w:ascii="Times New Roman" w:hAnsi="Times New Roman" w:cs="Times New Roman"/>
                <w:sz w:val="22"/>
                <w:szCs w:val="22"/>
                <w:lang w:val="en-US"/>
              </w:rPr>
              <w:t>ethics</w:t>
            </w:r>
            <w:proofErr w:type="spellEnd"/>
            <w:r w:rsidR="00B50102" w:rsidRPr="00CB20A8">
              <w:rPr>
                <w:rFonts w:ascii="Times New Roman" w:hAnsi="Times New Roman" w:cs="Times New Roman"/>
                <w:sz w:val="22"/>
                <w:szCs w:val="22"/>
                <w:lang w:val="en-US"/>
              </w:rPr>
              <w:t xml:space="preserve"> and law in business.</w:t>
            </w:r>
          </w:p>
        </w:tc>
      </w:tr>
      <w:tr w:rsidR="002E7350" w:rsidRPr="00A64FF7" w:rsidTr="00BD69EB">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D05746" w:rsidRDefault="00D05746" w:rsidP="00BD69EB">
            <w:pPr>
              <w:pStyle w:val="Bezodstpw"/>
              <w:numPr>
                <w:ilvl w:val="0"/>
                <w:numId w:val="12"/>
              </w:numPr>
              <w:spacing w:after="0" w:line="240" w:lineRule="auto"/>
              <w:ind w:left="465"/>
              <w:rPr>
                <w:rFonts w:ascii="Times New Roman" w:hAnsi="Times New Roman"/>
              </w:rPr>
            </w:pPr>
            <w:proofErr w:type="spellStart"/>
            <w:r w:rsidRPr="00D05746">
              <w:rPr>
                <w:rFonts w:ascii="Times New Roman" w:hAnsi="Times New Roman"/>
              </w:rPr>
              <w:t>Zenderowski</w:t>
            </w:r>
            <w:proofErr w:type="spellEnd"/>
            <w:r w:rsidRPr="00D05746">
              <w:rPr>
                <w:rFonts w:ascii="Times New Roman" w:hAnsi="Times New Roman"/>
              </w:rPr>
              <w:t xml:space="preserve"> R., Koziński B., </w:t>
            </w:r>
            <w:r w:rsidRPr="005A621E">
              <w:rPr>
                <w:rFonts w:ascii="Times New Roman" w:hAnsi="Times New Roman"/>
                <w:i/>
              </w:rPr>
              <w:t>Różnice kulturowe w biznesie</w:t>
            </w:r>
            <w:r w:rsidRPr="00D05746">
              <w:rPr>
                <w:rFonts w:ascii="Times New Roman" w:hAnsi="Times New Roman"/>
              </w:rPr>
              <w:t xml:space="preserve">, </w:t>
            </w:r>
            <w:proofErr w:type="spellStart"/>
            <w:r w:rsidRPr="00D05746">
              <w:rPr>
                <w:rFonts w:ascii="Times New Roman" w:hAnsi="Times New Roman"/>
              </w:rPr>
              <w:t>CeDeWu</w:t>
            </w:r>
            <w:proofErr w:type="spellEnd"/>
            <w:r w:rsidRPr="00D05746">
              <w:rPr>
                <w:rFonts w:ascii="Times New Roman" w:hAnsi="Times New Roman"/>
              </w:rPr>
              <w:t>, Warszawa 201</w:t>
            </w:r>
            <w:r>
              <w:rPr>
                <w:rFonts w:ascii="Times New Roman" w:hAnsi="Times New Roman"/>
              </w:rPr>
              <w:t>6</w:t>
            </w:r>
          </w:p>
          <w:p w:rsidR="00D05746" w:rsidRDefault="00D05746" w:rsidP="00BD69EB">
            <w:pPr>
              <w:pStyle w:val="Bezodstpw"/>
              <w:numPr>
                <w:ilvl w:val="0"/>
                <w:numId w:val="12"/>
              </w:numPr>
              <w:spacing w:after="0" w:line="240" w:lineRule="auto"/>
              <w:ind w:left="465"/>
              <w:rPr>
                <w:rFonts w:ascii="Times New Roman" w:hAnsi="Times New Roman"/>
              </w:rPr>
            </w:pPr>
            <w:proofErr w:type="spellStart"/>
            <w:r w:rsidRPr="00D05746">
              <w:rPr>
                <w:rFonts w:ascii="Times New Roman" w:hAnsi="Times New Roman"/>
              </w:rPr>
              <w:t>Hofstede</w:t>
            </w:r>
            <w:proofErr w:type="spellEnd"/>
            <w:r w:rsidRPr="00D05746">
              <w:rPr>
                <w:rFonts w:ascii="Times New Roman" w:hAnsi="Times New Roman"/>
              </w:rPr>
              <w:t xml:space="preserve"> G., </w:t>
            </w:r>
            <w:r w:rsidRPr="005A621E">
              <w:rPr>
                <w:rFonts w:ascii="Times New Roman" w:hAnsi="Times New Roman"/>
                <w:i/>
              </w:rPr>
              <w:t>Kultury i organizacje: zaprogramowanie umysłu</w:t>
            </w:r>
            <w:r w:rsidRPr="00D05746">
              <w:rPr>
                <w:rFonts w:ascii="Times New Roman" w:hAnsi="Times New Roman"/>
              </w:rPr>
              <w:t>, PWE, Warszawa 2007</w:t>
            </w:r>
          </w:p>
          <w:p w:rsidR="00D05746" w:rsidRDefault="00D05746" w:rsidP="00BD69EB">
            <w:pPr>
              <w:pStyle w:val="Bezodstpw"/>
              <w:numPr>
                <w:ilvl w:val="0"/>
                <w:numId w:val="12"/>
              </w:numPr>
              <w:spacing w:after="0" w:line="240" w:lineRule="auto"/>
              <w:ind w:left="465"/>
              <w:rPr>
                <w:rFonts w:ascii="Times New Roman" w:hAnsi="Times New Roman"/>
              </w:rPr>
            </w:pPr>
            <w:r w:rsidRPr="00D05746">
              <w:rPr>
                <w:rFonts w:ascii="Times New Roman" w:hAnsi="Times New Roman"/>
              </w:rPr>
              <w:t xml:space="preserve">Gesteland R.R., </w:t>
            </w:r>
            <w:r w:rsidRPr="005A621E">
              <w:rPr>
                <w:rFonts w:ascii="Times New Roman" w:hAnsi="Times New Roman"/>
                <w:i/>
              </w:rPr>
              <w:t>Różnice kulturowe a zachowanie w biznesie</w:t>
            </w:r>
            <w:r w:rsidRPr="00D05746">
              <w:rPr>
                <w:rFonts w:ascii="Times New Roman" w:hAnsi="Times New Roman"/>
              </w:rPr>
              <w:t>, PWN, Warszawa 2000</w:t>
            </w:r>
          </w:p>
          <w:p w:rsidR="00D05746" w:rsidRDefault="00D05746" w:rsidP="00BD69EB">
            <w:pPr>
              <w:pStyle w:val="Bezodstpw"/>
              <w:numPr>
                <w:ilvl w:val="0"/>
                <w:numId w:val="12"/>
              </w:numPr>
              <w:spacing w:after="0" w:line="240" w:lineRule="auto"/>
              <w:ind w:left="465"/>
              <w:rPr>
                <w:rFonts w:ascii="Times New Roman" w:hAnsi="Times New Roman"/>
              </w:rPr>
            </w:pPr>
            <w:proofErr w:type="spellStart"/>
            <w:r>
              <w:rPr>
                <w:rFonts w:ascii="Times New Roman" w:hAnsi="Times New Roman"/>
              </w:rPr>
              <w:t>Kendig</w:t>
            </w:r>
            <w:proofErr w:type="spellEnd"/>
            <w:r>
              <w:rPr>
                <w:rFonts w:ascii="Times New Roman" w:hAnsi="Times New Roman"/>
              </w:rPr>
              <w:t xml:space="preserve"> M., </w:t>
            </w:r>
            <w:r w:rsidRPr="005A621E">
              <w:rPr>
                <w:rFonts w:ascii="Times New Roman" w:hAnsi="Times New Roman"/>
                <w:i/>
              </w:rPr>
              <w:t>Negocjacje międzynarodowe</w:t>
            </w:r>
            <w:r>
              <w:rPr>
                <w:rFonts w:ascii="Times New Roman" w:hAnsi="Times New Roman"/>
              </w:rPr>
              <w:t xml:space="preserve">, </w:t>
            </w:r>
            <w:proofErr w:type="spellStart"/>
            <w:r>
              <w:rPr>
                <w:rFonts w:ascii="Times New Roman" w:hAnsi="Times New Roman"/>
              </w:rPr>
              <w:t>Difin</w:t>
            </w:r>
            <w:proofErr w:type="spellEnd"/>
            <w:r>
              <w:rPr>
                <w:rFonts w:ascii="Times New Roman" w:hAnsi="Times New Roman"/>
              </w:rPr>
              <w:t xml:space="preserve"> 2009</w:t>
            </w:r>
          </w:p>
          <w:p w:rsidR="002E7350" w:rsidRPr="00BD1F62" w:rsidRDefault="00D05746" w:rsidP="00BD69EB">
            <w:pPr>
              <w:pStyle w:val="Bezodstpw"/>
              <w:numPr>
                <w:ilvl w:val="0"/>
                <w:numId w:val="12"/>
              </w:numPr>
              <w:spacing w:after="0" w:line="240" w:lineRule="auto"/>
              <w:ind w:left="465"/>
              <w:rPr>
                <w:rFonts w:ascii="Times New Roman" w:hAnsi="Times New Roman"/>
              </w:rPr>
            </w:pPr>
            <w:r w:rsidRPr="00D05746">
              <w:rPr>
                <w:rFonts w:ascii="Times New Roman" w:hAnsi="Times New Roman"/>
              </w:rPr>
              <w:t xml:space="preserve">Winkler R., </w:t>
            </w:r>
            <w:r w:rsidRPr="005A621E">
              <w:rPr>
                <w:rFonts w:ascii="Times New Roman" w:hAnsi="Times New Roman"/>
                <w:i/>
              </w:rPr>
              <w:t>Zarządzanie komunikacja w organizacjach zróżnicowanych kulturowo</w:t>
            </w:r>
            <w:r w:rsidRPr="00D05746">
              <w:rPr>
                <w:rFonts w:ascii="Times New Roman" w:hAnsi="Times New Roman"/>
              </w:rPr>
              <w:t>, Kraków 2008</w:t>
            </w:r>
          </w:p>
        </w:tc>
      </w:tr>
      <w:tr w:rsidR="002E7350" w:rsidRPr="00A64FF7" w:rsidTr="00BD69EB">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spacing w:after="0" w:line="240" w:lineRule="auto"/>
              <w:rPr>
                <w:rFonts w:ascii="Times New Roman" w:hAnsi="Times New Roman"/>
                <w:lang w:val="en-GB"/>
              </w:rPr>
            </w:pPr>
            <w:r w:rsidRPr="00716014">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314AFA" w:rsidRDefault="00E76EA7" w:rsidP="00BD1F62">
            <w:pPr>
              <w:spacing w:after="0"/>
              <w:rPr>
                <w:rFonts w:ascii="Times New Roman" w:hAnsi="Times New Roman"/>
                <w:sz w:val="16"/>
                <w:szCs w:val="16"/>
                <w:lang w:val="en-US"/>
              </w:rPr>
            </w:pPr>
            <w:hyperlink r:id="rId7" w:history="1">
              <w:r w:rsidR="005A621E" w:rsidRPr="00716014">
                <w:rPr>
                  <w:rFonts w:ascii="Times New Roman" w:hAnsi="Times New Roman"/>
                </w:rPr>
                <w:t xml:space="preserve">Magazyn Harvard Business </w:t>
              </w:r>
              <w:proofErr w:type="spellStart"/>
              <w:r w:rsidR="005A621E" w:rsidRPr="00716014">
                <w:rPr>
                  <w:rFonts w:ascii="Times New Roman" w:hAnsi="Times New Roman"/>
                </w:rPr>
                <w:t>Review</w:t>
              </w:r>
              <w:proofErr w:type="spellEnd"/>
              <w:r w:rsidR="005A621E" w:rsidRPr="00716014">
                <w:rPr>
                  <w:rFonts w:ascii="Times New Roman" w:hAnsi="Times New Roman"/>
                </w:rPr>
                <w:t xml:space="preserve"> 2016-2019</w:t>
              </w:r>
            </w:hyperlink>
          </w:p>
        </w:tc>
      </w:tr>
      <w:tr w:rsidR="002E7350" w:rsidRPr="008E59DC" w:rsidTr="00BD69EB">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716014" w:rsidRPr="00CB20A8" w:rsidRDefault="00716014" w:rsidP="00716014">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multimedia presentation</w:t>
            </w:r>
          </w:p>
          <w:p w:rsidR="00716014" w:rsidRPr="00CB20A8" w:rsidRDefault="00716014" w:rsidP="00716014">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case study</w:t>
            </w:r>
          </w:p>
          <w:p w:rsidR="00716014" w:rsidRPr="00CB20A8" w:rsidRDefault="00716014" w:rsidP="00716014">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analysis of texts with discussion</w:t>
            </w:r>
          </w:p>
          <w:p w:rsidR="002E7350" w:rsidRPr="00CB20A8" w:rsidRDefault="00716014" w:rsidP="00314AFA">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 xml:space="preserve">watching short movies with </w:t>
            </w:r>
            <w:r w:rsidR="00314AFA" w:rsidRPr="00CB20A8">
              <w:rPr>
                <w:rFonts w:ascii="Times New Roman" w:hAnsi="Times New Roman" w:cs="Times New Roman"/>
                <w:sz w:val="22"/>
                <w:szCs w:val="22"/>
                <w:lang w:val="en-US"/>
              </w:rPr>
              <w:t>discussion</w:t>
            </w:r>
          </w:p>
        </w:tc>
      </w:tr>
      <w:tr w:rsidR="002E7350" w:rsidRPr="008E59DC" w:rsidTr="00BD69EB">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716014" w:rsidRDefault="002E7350" w:rsidP="004650CE">
            <w:pPr>
              <w:pStyle w:val="Bezodstpw"/>
              <w:rPr>
                <w:rFonts w:ascii="Times New Roman" w:hAnsi="Times New Roman"/>
                <w:lang w:val="en-GB"/>
              </w:rPr>
            </w:pPr>
            <w:r w:rsidRPr="00716014">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716014" w:rsidRPr="00CB20A8" w:rsidRDefault="00716014" w:rsidP="00CB20A8">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Multiple choice test</w:t>
            </w:r>
            <w:r w:rsidR="00314AFA" w:rsidRPr="00CB20A8">
              <w:rPr>
                <w:rFonts w:ascii="Times New Roman" w:hAnsi="Times New Roman" w:cs="Times New Roman"/>
                <w:sz w:val="22"/>
                <w:szCs w:val="22"/>
                <w:lang w:val="en-US"/>
              </w:rPr>
              <w:t xml:space="preserve"> 50%</w:t>
            </w:r>
            <w:r w:rsidRPr="00CB20A8">
              <w:rPr>
                <w:rFonts w:ascii="Times New Roman" w:hAnsi="Times New Roman" w:cs="Times New Roman"/>
                <w:sz w:val="22"/>
                <w:szCs w:val="22"/>
                <w:lang w:val="en-US"/>
              </w:rPr>
              <w:t>, Multimedia presentation</w:t>
            </w:r>
            <w:r w:rsidR="00314AFA" w:rsidRPr="00CB20A8">
              <w:rPr>
                <w:rFonts w:ascii="Times New Roman" w:hAnsi="Times New Roman" w:cs="Times New Roman"/>
                <w:sz w:val="22"/>
                <w:szCs w:val="22"/>
                <w:lang w:val="en-US"/>
              </w:rPr>
              <w:t xml:space="preserve"> 30%</w:t>
            </w:r>
            <w:r w:rsidRPr="00CB20A8">
              <w:rPr>
                <w:rFonts w:ascii="Times New Roman" w:hAnsi="Times New Roman" w:cs="Times New Roman"/>
                <w:sz w:val="22"/>
                <w:szCs w:val="22"/>
                <w:lang w:val="en-US"/>
              </w:rPr>
              <w:t xml:space="preserve">, </w:t>
            </w:r>
            <w:proofErr w:type="spellStart"/>
            <w:r w:rsidRPr="00CB20A8">
              <w:rPr>
                <w:rFonts w:ascii="Times New Roman" w:hAnsi="Times New Roman" w:cs="Times New Roman"/>
                <w:sz w:val="22"/>
                <w:szCs w:val="22"/>
                <w:lang w:val="en-US"/>
              </w:rPr>
              <w:t>Attendence</w:t>
            </w:r>
            <w:proofErr w:type="spellEnd"/>
            <w:r w:rsidRPr="00CB20A8">
              <w:rPr>
                <w:rFonts w:ascii="Times New Roman" w:hAnsi="Times New Roman" w:cs="Times New Roman"/>
                <w:sz w:val="22"/>
                <w:szCs w:val="22"/>
                <w:lang w:val="en-US"/>
              </w:rPr>
              <w:t xml:space="preserve"> to classes</w:t>
            </w:r>
            <w:r w:rsidR="00314AFA" w:rsidRPr="00CB20A8">
              <w:rPr>
                <w:rFonts w:ascii="Times New Roman" w:hAnsi="Times New Roman" w:cs="Times New Roman"/>
                <w:sz w:val="22"/>
                <w:szCs w:val="22"/>
                <w:lang w:val="en-US"/>
              </w:rPr>
              <w:t xml:space="preserve"> 20%</w:t>
            </w:r>
          </w:p>
          <w:p w:rsidR="00314AFA" w:rsidRPr="00CB20A8" w:rsidRDefault="00716014" w:rsidP="00CB20A8">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 xml:space="preserve">Substantive and formal quality of the presentation, proper selection of bibliography and ability to achieve, as well as activity and attendance. </w:t>
            </w:r>
          </w:p>
          <w:p w:rsidR="002E7350" w:rsidRPr="00CB20A8" w:rsidRDefault="00716014" w:rsidP="00CB20A8">
            <w:pPr>
              <w:pStyle w:val="HTML-wstpniesformatowany"/>
              <w:jc w:val="both"/>
              <w:rPr>
                <w:rFonts w:ascii="Times New Roman" w:hAnsi="Times New Roman" w:cs="Times New Roman"/>
                <w:sz w:val="22"/>
                <w:szCs w:val="22"/>
                <w:lang w:val="en-US"/>
              </w:rPr>
            </w:pPr>
            <w:r w:rsidRPr="00CB20A8">
              <w:rPr>
                <w:rFonts w:ascii="Times New Roman" w:hAnsi="Times New Roman" w:cs="Times New Roman"/>
                <w:sz w:val="22"/>
                <w:szCs w:val="22"/>
                <w:lang w:val="en-US"/>
              </w:rPr>
              <w:t>For the test exam, it is necessary to obtain 51% of all possible points to be earned.</w:t>
            </w:r>
          </w:p>
        </w:tc>
      </w:tr>
      <w:tr w:rsidR="002E7350" w:rsidRPr="00A64FF7" w:rsidTr="00BD69EB">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E7350" w:rsidRPr="00A64FF7" w:rsidTr="00BD69EB">
        <w:tblPrEx>
          <w:tblCellMar>
            <w:left w:w="108" w:type="dxa"/>
            <w:right w:w="108" w:type="dxa"/>
          </w:tblCellMar>
        </w:tblPrEx>
        <w:tc>
          <w:tcPr>
            <w:tcW w:w="8202" w:type="dxa"/>
            <w:gridSpan w:val="12"/>
            <w:tcBorders>
              <w:top w:val="single" w:sz="4" w:space="0" w:color="auto"/>
              <w:bottom w:val="single" w:sz="2" w:space="0" w:color="auto"/>
            </w:tcBorders>
          </w:tcPr>
          <w:p w:rsidR="002E7350" w:rsidRPr="00314AFA" w:rsidRDefault="00314AFA" w:rsidP="00CB20A8">
            <w:pPr>
              <w:pStyle w:val="Bezodstpw"/>
              <w:spacing w:after="0" w:line="240" w:lineRule="auto"/>
              <w:rPr>
                <w:rFonts w:ascii="Times New Roman" w:hAnsi="Times New Roman"/>
              </w:rPr>
            </w:pPr>
            <w:r w:rsidRPr="00314AFA">
              <w:rPr>
                <w:rFonts w:ascii="Times New Roman" w:hAnsi="Times New Roman"/>
              </w:rPr>
              <w:t>Test</w:t>
            </w:r>
          </w:p>
        </w:tc>
        <w:tc>
          <w:tcPr>
            <w:tcW w:w="1806" w:type="dxa"/>
            <w:gridSpan w:val="2"/>
            <w:tcBorders>
              <w:top w:val="single" w:sz="4" w:space="0" w:color="auto"/>
              <w:bottom w:val="single" w:sz="2" w:space="0" w:color="auto"/>
            </w:tcBorders>
          </w:tcPr>
          <w:p w:rsidR="002E7350" w:rsidRPr="00A64FF7" w:rsidRDefault="00CB20A8" w:rsidP="00CB20A8">
            <w:pPr>
              <w:pStyle w:val="Bezodstpw"/>
              <w:spacing w:after="0" w:line="240" w:lineRule="auto"/>
              <w:rPr>
                <w:rFonts w:ascii="Times New Roman" w:hAnsi="Times New Roman"/>
              </w:rPr>
            </w:pPr>
            <w:r>
              <w:rPr>
                <w:rFonts w:ascii="Times New Roman" w:hAnsi="Times New Roman"/>
              </w:rPr>
              <w:t>0</w:t>
            </w:r>
            <w:r w:rsidR="00314AFA">
              <w:rPr>
                <w:rFonts w:ascii="Times New Roman" w:hAnsi="Times New Roman"/>
              </w:rPr>
              <w:t>1,</w:t>
            </w:r>
            <w:r>
              <w:rPr>
                <w:rFonts w:ascii="Times New Roman" w:hAnsi="Times New Roman"/>
              </w:rPr>
              <w:t xml:space="preserve"> 0</w:t>
            </w:r>
            <w:r w:rsidR="00314AFA">
              <w:rPr>
                <w:rFonts w:ascii="Times New Roman" w:hAnsi="Times New Roman"/>
              </w:rPr>
              <w:t>2,</w:t>
            </w:r>
            <w:r>
              <w:rPr>
                <w:rFonts w:ascii="Times New Roman" w:hAnsi="Times New Roman"/>
              </w:rPr>
              <w:t xml:space="preserve"> 0</w:t>
            </w:r>
            <w:r w:rsidR="00314AFA">
              <w:rPr>
                <w:rFonts w:ascii="Times New Roman" w:hAnsi="Times New Roman"/>
              </w:rPr>
              <w:t>5</w:t>
            </w:r>
          </w:p>
        </w:tc>
      </w:tr>
      <w:tr w:rsidR="002E7350" w:rsidRPr="00A64FF7" w:rsidTr="00BD69EB">
        <w:tblPrEx>
          <w:tblCellMar>
            <w:left w:w="108" w:type="dxa"/>
            <w:right w:w="108" w:type="dxa"/>
          </w:tblCellMar>
        </w:tblPrEx>
        <w:tc>
          <w:tcPr>
            <w:tcW w:w="8202" w:type="dxa"/>
            <w:gridSpan w:val="12"/>
          </w:tcPr>
          <w:p w:rsidR="002E7350" w:rsidRPr="00314AFA" w:rsidRDefault="00314AFA" w:rsidP="00CB20A8">
            <w:pPr>
              <w:pStyle w:val="Bezodstpw"/>
              <w:spacing w:after="0" w:line="240" w:lineRule="auto"/>
              <w:rPr>
                <w:rFonts w:ascii="Times New Roman" w:hAnsi="Times New Roman"/>
              </w:rPr>
            </w:pPr>
            <w:r w:rsidRPr="00314AFA">
              <w:rPr>
                <w:rFonts w:ascii="Times New Roman" w:hAnsi="Times New Roman"/>
              </w:rPr>
              <w:t>Multimedia Presentation</w:t>
            </w:r>
          </w:p>
        </w:tc>
        <w:tc>
          <w:tcPr>
            <w:tcW w:w="1806" w:type="dxa"/>
            <w:gridSpan w:val="2"/>
          </w:tcPr>
          <w:p w:rsidR="002E7350" w:rsidRPr="00A64FF7" w:rsidRDefault="00CB20A8" w:rsidP="00CB20A8">
            <w:pPr>
              <w:pStyle w:val="Bezodstpw"/>
              <w:spacing w:after="0" w:line="240" w:lineRule="auto"/>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4</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314AFA" w:rsidRPr="00A64FF7" w:rsidTr="00BD69EB">
        <w:tblPrEx>
          <w:tblCellMar>
            <w:left w:w="108" w:type="dxa"/>
            <w:right w:w="108" w:type="dxa"/>
          </w:tblCellMar>
        </w:tblPrEx>
        <w:tc>
          <w:tcPr>
            <w:tcW w:w="8202" w:type="dxa"/>
            <w:gridSpan w:val="12"/>
          </w:tcPr>
          <w:p w:rsidR="00314AFA" w:rsidRPr="00CB20A8" w:rsidRDefault="00314AFA" w:rsidP="00CB20A8">
            <w:pPr>
              <w:pStyle w:val="HTML-wstpniesformatowany"/>
              <w:rPr>
                <w:rFonts w:ascii="Times New Roman" w:hAnsi="Times New Roman" w:cs="Times New Roman"/>
                <w:sz w:val="22"/>
                <w:szCs w:val="22"/>
                <w:lang w:val="en-US"/>
              </w:rPr>
            </w:pPr>
            <w:r w:rsidRPr="00CB20A8">
              <w:rPr>
                <w:rFonts w:ascii="Times New Roman" w:hAnsi="Times New Roman" w:cs="Times New Roman"/>
                <w:sz w:val="22"/>
                <w:szCs w:val="22"/>
                <w:lang w:val="en-US"/>
              </w:rPr>
              <w:t>Active participation in classes, Case study</w:t>
            </w:r>
          </w:p>
        </w:tc>
        <w:tc>
          <w:tcPr>
            <w:tcW w:w="1806" w:type="dxa"/>
            <w:gridSpan w:val="2"/>
          </w:tcPr>
          <w:p w:rsidR="00314AFA" w:rsidRPr="00A64FF7" w:rsidRDefault="00CB20A8" w:rsidP="00CB20A8">
            <w:pPr>
              <w:pStyle w:val="Bezodstpw"/>
              <w:spacing w:after="0" w:line="240" w:lineRule="auto"/>
              <w:rPr>
                <w:rFonts w:ascii="Times New Roman" w:hAnsi="Times New Roman"/>
              </w:rPr>
            </w:pPr>
            <w:r>
              <w:rPr>
                <w:rFonts w:ascii="Times New Roman" w:hAnsi="Times New Roman"/>
              </w:rPr>
              <w:t>0</w:t>
            </w:r>
            <w:r w:rsidR="00314AFA">
              <w:rPr>
                <w:rFonts w:ascii="Times New Roman" w:hAnsi="Times New Roman"/>
              </w:rPr>
              <w:t>3,</w:t>
            </w:r>
            <w:r>
              <w:rPr>
                <w:rFonts w:ascii="Times New Roman" w:hAnsi="Times New Roman"/>
              </w:rPr>
              <w:t xml:space="preserve"> 0</w:t>
            </w:r>
            <w:r w:rsidR="00314AFA">
              <w:rPr>
                <w:rFonts w:ascii="Times New Roman" w:hAnsi="Times New Roman"/>
              </w:rPr>
              <w:t>5,</w:t>
            </w:r>
            <w:r>
              <w:rPr>
                <w:rFonts w:ascii="Times New Roman" w:hAnsi="Times New Roman"/>
              </w:rPr>
              <w:t xml:space="preserve"> 0</w:t>
            </w:r>
            <w:r w:rsidR="00314AFA">
              <w:rPr>
                <w:rFonts w:ascii="Times New Roman" w:hAnsi="Times New Roman"/>
              </w:rPr>
              <w:t>6</w:t>
            </w:r>
            <w:r w:rsidR="00B50102">
              <w:rPr>
                <w:rFonts w:ascii="Times New Roman" w:hAnsi="Times New Roman"/>
              </w:rPr>
              <w:t>,</w:t>
            </w:r>
            <w:r>
              <w:rPr>
                <w:rFonts w:ascii="Times New Roman" w:hAnsi="Times New Roman"/>
              </w:rPr>
              <w:t xml:space="preserve"> 0</w:t>
            </w:r>
            <w:r w:rsidR="00B50102">
              <w:rPr>
                <w:rFonts w:ascii="Times New Roman" w:hAnsi="Times New Roman"/>
              </w:rPr>
              <w:t>7</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8E59DC"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CB20A8" w:rsidRDefault="002E7350" w:rsidP="002E7350">
            <w:pPr>
              <w:pStyle w:val="Bezodstpw"/>
              <w:jc w:val="center"/>
              <w:rPr>
                <w:rFonts w:ascii="Times New Roman" w:hAnsi="Times New Roman"/>
                <w:lang w:val="en-US"/>
              </w:rPr>
            </w:pPr>
            <w:r w:rsidRPr="00CB20A8">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8E59DC"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CB20A8"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CB20A8"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lastRenderedPageBreak/>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CB20A8">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4</w:t>
            </w:r>
            <w:r w:rsidR="008461D8">
              <w:rPr>
                <w:rFonts w:ascii="Times New Roman" w:hAnsi="Times New Roman"/>
              </w:rPr>
              <w:t>5</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45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4E5364">
            <w:pPr>
              <w:pStyle w:val="Bezodstpw"/>
              <w:spacing w:after="0"/>
              <w:jc w:val="center"/>
              <w:rPr>
                <w:rFonts w:ascii="Times New Roman" w:hAnsi="Times New Roman"/>
              </w:rPr>
            </w:pPr>
            <w:r>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30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4E5364" w:rsidP="002E7350">
            <w:pPr>
              <w:pStyle w:val="Bezodstpw"/>
              <w:spacing w:after="0"/>
              <w:jc w:val="center"/>
              <w:rPr>
                <w:rFonts w:ascii="Times New Roman" w:hAnsi="Times New Roman"/>
              </w:rPr>
            </w:pPr>
            <w:r>
              <w:rPr>
                <w:rFonts w:ascii="Times New Roman" w:hAnsi="Times New Roman"/>
              </w:rPr>
              <w:t>1</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CB20A8" w:rsidRDefault="002E7350" w:rsidP="002E7350">
            <w:pPr>
              <w:pStyle w:val="Bezodstpw"/>
              <w:spacing w:after="0"/>
              <w:rPr>
                <w:rFonts w:ascii="Times New Roman" w:hAnsi="Times New Roman"/>
                <w:lang w:val="en-US"/>
              </w:rPr>
            </w:pPr>
            <w:r w:rsidRPr="00CB20A8">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151</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8461D8" w:rsidP="002E7350">
            <w:pPr>
              <w:pStyle w:val="Bezodstpw"/>
              <w:spacing w:after="0"/>
              <w:jc w:val="center"/>
              <w:rPr>
                <w:rFonts w:ascii="Times New Roman" w:hAnsi="Times New Roman"/>
              </w:rPr>
            </w:pPr>
            <w:r>
              <w:rPr>
                <w:rFonts w:ascii="Times New Roman" w:hAnsi="Times New Roman"/>
              </w:rPr>
              <w:t>150</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64FF7" w:rsidTr="005F77C8">
        <w:trPr>
          <w:trHeight w:val="439"/>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CB20A8">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5F77C8" w:rsidRPr="00CA2668" w:rsidRDefault="00CB20A8" w:rsidP="00CA2668">
            <w:pPr>
              <w:pStyle w:val="Bezodstpw"/>
              <w:spacing w:after="0"/>
              <w:jc w:val="center"/>
              <w:rPr>
                <w:rFonts w:ascii="Times New Roman" w:eastAsia="Times New Roman" w:hAnsi="Times New Roman"/>
                <w:b/>
                <w:color w:val="0A0A0A"/>
                <w:lang w:eastAsia="pl-PL"/>
              </w:rPr>
            </w:pPr>
            <w:r w:rsidRPr="005F77C8">
              <w:rPr>
                <w:rFonts w:ascii="Times New Roman" w:eastAsia="Times New Roman" w:hAnsi="Times New Roman"/>
                <w:b/>
                <w:color w:val="0A0A0A"/>
                <w:lang w:eastAsia="pl-PL"/>
              </w:rPr>
              <w:t xml:space="preserve">Ekonomia i finanse </w:t>
            </w:r>
            <w:r w:rsidR="00CA2668">
              <w:rPr>
                <w:rFonts w:ascii="Times New Roman" w:eastAsia="Times New Roman" w:hAnsi="Times New Roman"/>
                <w:b/>
                <w:color w:val="0A0A0A"/>
                <w:lang w:eastAsia="pl-PL"/>
              </w:rPr>
              <w:t>6</w:t>
            </w:r>
          </w:p>
        </w:tc>
      </w:tr>
      <w:tr w:rsidR="002E7350" w:rsidRPr="00A64FF7"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b/>
              </w:rPr>
            </w:pPr>
            <w:r>
              <w:rPr>
                <w:rFonts w:ascii="Times New Roman" w:hAnsi="Times New Roman"/>
                <w:b/>
              </w:rPr>
              <w:t>6</w:t>
            </w:r>
          </w:p>
        </w:tc>
      </w:tr>
      <w:tr w:rsidR="002E7350" w:rsidRPr="00A64FF7"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A64FF7" w:rsidRDefault="00F47B47" w:rsidP="00F47B47">
            <w:pPr>
              <w:pStyle w:val="Bezodstpw"/>
              <w:spacing w:after="0"/>
              <w:jc w:val="center"/>
              <w:rPr>
                <w:rFonts w:ascii="Times New Roman" w:hAnsi="Times New Roman"/>
              </w:rPr>
            </w:pPr>
            <w:r>
              <w:rPr>
                <w:rFonts w:ascii="Times New Roman" w:hAnsi="Times New Roman"/>
              </w:rPr>
              <w:t>3</w:t>
            </w:r>
          </w:p>
        </w:tc>
      </w:tr>
    </w:tbl>
    <w:p w:rsidR="002E7350" w:rsidRPr="00A64FF7" w:rsidRDefault="002E7350" w:rsidP="002E7350">
      <w:pPr>
        <w:pStyle w:val="Bezodstpw"/>
        <w:spacing w:after="0"/>
        <w:rPr>
          <w:rFonts w:ascii="Times New Roman" w:hAnsi="Times New Roman"/>
          <w:lang w:val="en-GB"/>
        </w:rPr>
      </w:pPr>
    </w:p>
    <w:p w:rsidR="002E7350" w:rsidRDefault="002E7350" w:rsidP="002E7350">
      <w:pPr>
        <w:spacing w:after="0"/>
      </w:pPr>
    </w:p>
    <w:sectPr w:rsidR="002E7350" w:rsidSect="00D43C3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A68" w:rsidRDefault="00CA6A68" w:rsidP="002E7350">
      <w:pPr>
        <w:spacing w:after="0" w:line="240" w:lineRule="auto"/>
      </w:pPr>
      <w:r>
        <w:separator/>
      </w:r>
    </w:p>
  </w:endnote>
  <w:endnote w:type="continuationSeparator" w:id="0">
    <w:p w:rsidR="00CA6A68" w:rsidRDefault="00CA6A68"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A68" w:rsidRDefault="00CA6A68" w:rsidP="002E7350">
      <w:pPr>
        <w:spacing w:after="0" w:line="240" w:lineRule="auto"/>
      </w:pPr>
      <w:r>
        <w:separator/>
      </w:r>
    </w:p>
  </w:footnote>
  <w:footnote w:type="continuationSeparator" w:id="0">
    <w:p w:rsidR="00CA6A68" w:rsidRDefault="00CA6A68"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374" w:rsidRPr="0058598A" w:rsidRDefault="00E76EA7" w:rsidP="002526B3">
    <w:pPr>
      <w:pStyle w:val="Nagwek"/>
      <w:rPr>
        <w:lang w:val="en-US"/>
      </w:rPr>
    </w:pPr>
  </w:p>
  <w:p w:rsidR="006E2374" w:rsidRPr="0058598A" w:rsidRDefault="00E76EA7">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5"/>
  </w:num>
  <w:num w:numId="2">
    <w:abstractNumId w:val="2"/>
  </w:num>
  <w:num w:numId="3">
    <w:abstractNumId w:val="7"/>
  </w:num>
  <w:num w:numId="4">
    <w:abstractNumId w:val="0"/>
  </w:num>
  <w:num w:numId="5">
    <w:abstractNumId w:val="6"/>
  </w:num>
  <w:num w:numId="6">
    <w:abstractNumId w:val="1"/>
  </w:num>
  <w:num w:numId="7">
    <w:abstractNumId w:val="3"/>
  </w:num>
  <w:num w:numId="8">
    <w:abstractNumId w:val="4"/>
  </w:num>
  <w:num w:numId="9">
    <w:abstractNumId w:val="11"/>
  </w:num>
  <w:num w:numId="10">
    <w:abstractNumId w:val="1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50"/>
    <w:rsid w:val="00014627"/>
    <w:rsid w:val="001543B3"/>
    <w:rsid w:val="00187F53"/>
    <w:rsid w:val="00256D81"/>
    <w:rsid w:val="00273FD8"/>
    <w:rsid w:val="00274345"/>
    <w:rsid w:val="00284AC1"/>
    <w:rsid w:val="002D5995"/>
    <w:rsid w:val="002E7350"/>
    <w:rsid w:val="00314AFA"/>
    <w:rsid w:val="00365F98"/>
    <w:rsid w:val="00416716"/>
    <w:rsid w:val="00417CC3"/>
    <w:rsid w:val="004D2032"/>
    <w:rsid w:val="004E5364"/>
    <w:rsid w:val="005A621E"/>
    <w:rsid w:val="005F77C8"/>
    <w:rsid w:val="00697BFA"/>
    <w:rsid w:val="00716014"/>
    <w:rsid w:val="00757CEE"/>
    <w:rsid w:val="007A0BCA"/>
    <w:rsid w:val="007E2E54"/>
    <w:rsid w:val="00801B19"/>
    <w:rsid w:val="008461D8"/>
    <w:rsid w:val="008E59DC"/>
    <w:rsid w:val="008E7C16"/>
    <w:rsid w:val="00910EA5"/>
    <w:rsid w:val="00941770"/>
    <w:rsid w:val="00A10D7B"/>
    <w:rsid w:val="00A64FF7"/>
    <w:rsid w:val="00AD4AEB"/>
    <w:rsid w:val="00B42762"/>
    <w:rsid w:val="00B50102"/>
    <w:rsid w:val="00B9465E"/>
    <w:rsid w:val="00BD1F62"/>
    <w:rsid w:val="00BD69EB"/>
    <w:rsid w:val="00C52CF4"/>
    <w:rsid w:val="00C553A9"/>
    <w:rsid w:val="00C83126"/>
    <w:rsid w:val="00CA2668"/>
    <w:rsid w:val="00CA6A68"/>
    <w:rsid w:val="00CB20A8"/>
    <w:rsid w:val="00CC038D"/>
    <w:rsid w:val="00CC6D63"/>
    <w:rsid w:val="00D05746"/>
    <w:rsid w:val="00D66FF0"/>
    <w:rsid w:val="00DE3E41"/>
    <w:rsid w:val="00E40B0C"/>
    <w:rsid w:val="00E76EA7"/>
    <w:rsid w:val="00E82B80"/>
    <w:rsid w:val="00E87691"/>
    <w:rsid w:val="00EE4C59"/>
    <w:rsid w:val="00F22F4E"/>
    <w:rsid w:val="00F26D64"/>
    <w:rsid w:val="00F47B47"/>
    <w:rsid w:val="00F71C1B"/>
    <w:rsid w:val="00FA2E58"/>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2F1565-E679-41A3-B2FA-6A55570C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5103</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Dorota Pawłowicz</cp:lastModifiedBy>
  <cp:revision>2</cp:revision>
  <dcterms:created xsi:type="dcterms:W3CDTF">2021-09-06T09:34:00Z</dcterms:created>
  <dcterms:modified xsi:type="dcterms:W3CDTF">2021-09-06T09:34:00Z</dcterms:modified>
</cp:coreProperties>
</file>