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645B" w:rsidRPr="00056465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8645B" w:rsidRPr="00056465" w:rsidRDefault="0078645B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modułu (bloku przedmiotów): </w:t>
            </w:r>
            <w:r w:rsidRPr="009C62AA">
              <w:rPr>
                <w:b/>
                <w:sz w:val="24"/>
                <w:szCs w:val="24"/>
              </w:rPr>
              <w:t>Pakty praw człowieka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Kod modułu: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8645B" w:rsidRPr="00056465" w:rsidRDefault="0078645B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8645B" w:rsidRPr="009C62AA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przedmiotu: </w:t>
            </w:r>
            <w:r w:rsidRPr="009C62AA">
              <w:rPr>
                <w:b/>
                <w:sz w:val="24"/>
                <w:szCs w:val="24"/>
              </w:rPr>
              <w:t>Pakty praw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Kod przedmiotu: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45B" w:rsidRPr="009C62AA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jednostki prowadzącej przedmiot / moduł: </w:t>
            </w:r>
            <w:r w:rsidRPr="009C6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45B" w:rsidRPr="009C62AA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kierunku: </w:t>
            </w:r>
            <w:r w:rsidRPr="009C62AA">
              <w:rPr>
                <w:b/>
                <w:sz w:val="24"/>
                <w:szCs w:val="24"/>
              </w:rPr>
              <w:t>Administracja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9C62AA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Profil kształcenia: </w:t>
            </w:r>
            <w:r w:rsidRPr="009C6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9C62AA">
              <w:rPr>
                <w:b/>
                <w:sz w:val="24"/>
                <w:szCs w:val="24"/>
              </w:rPr>
              <w:t>ABP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semestr: III/VI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Status p</w:t>
            </w:r>
            <w:r>
              <w:rPr>
                <w:sz w:val="24"/>
                <w:szCs w:val="24"/>
              </w:rPr>
              <w:t>rzedmiotu /modułu: fakultatywny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Język przedmiotu / modułu: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polski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inne </w:t>
            </w:r>
            <w:r w:rsidRPr="00056465">
              <w:rPr>
                <w:sz w:val="24"/>
                <w:szCs w:val="24"/>
              </w:rPr>
              <w:br/>
              <w:t>(wpisać jakie)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CC334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8645B" w:rsidRPr="00056465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dr Piotr Uziębło</w:t>
            </w:r>
          </w:p>
        </w:tc>
      </w:tr>
      <w:tr w:rsidR="0078645B" w:rsidRPr="00056465" w:rsidTr="00564194">
        <w:tc>
          <w:tcPr>
            <w:tcW w:w="298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dr Piotr Uziębło</w:t>
            </w:r>
          </w:p>
        </w:tc>
      </w:tr>
      <w:tr w:rsidR="0078645B" w:rsidRPr="00056465" w:rsidTr="00564194">
        <w:tc>
          <w:tcPr>
            <w:tcW w:w="298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Cel przedmiotu / modułu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Podstawowym celem przedmiotu jest zapoznanie studentów z</w:t>
            </w:r>
            <w:r>
              <w:rPr>
                <w:sz w:val="24"/>
                <w:szCs w:val="24"/>
              </w:rPr>
              <w:t xml:space="preserve"> podstawowymi pojęciami dotyczącymi praw człowieka, a także wskazanie zakresu i kształtu prawnomiędzynarodowej regulacji powyższej problematyki, ze szczególnym uwzględnieniem aspektu praktycznego, w  tym wynikającego z orzecznictwa międzynarodowego</w:t>
            </w:r>
            <w:r w:rsidRPr="00056465">
              <w:rPr>
                <w:sz w:val="24"/>
                <w:szCs w:val="24"/>
              </w:rPr>
              <w:t>.</w:t>
            </w:r>
          </w:p>
        </w:tc>
      </w:tr>
      <w:tr w:rsidR="0078645B" w:rsidRPr="00056465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Wymagania wstępne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zaliczony przedmiot „Konstytucyjny system organów państwowych”</w:t>
            </w: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8645B" w:rsidRPr="00056465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EFEKTY KSZTAŁCENIA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Odniesienie do efektów dla </w:t>
            </w:r>
            <w:r w:rsidRPr="00056465">
              <w:rPr>
                <w:b/>
                <w:sz w:val="24"/>
                <w:szCs w:val="24"/>
              </w:rPr>
              <w:t>kierunku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Opisuje </w:t>
            </w:r>
            <w:r>
              <w:rPr>
                <w:rFonts w:eastAsia="FreeSerif"/>
                <w:sz w:val="24"/>
                <w:szCs w:val="24"/>
              </w:rPr>
              <w:t>aktualnych system ochrony praw człowieka na świecie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K1P_W05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Przedstawia podstawowe założenia w sferze ochrony praw człowieka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6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9C42A3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Interpretuje cel przyjętego </w:t>
            </w:r>
            <w:r>
              <w:rPr>
                <w:rFonts w:eastAsia="FreeSerif"/>
                <w:sz w:val="24"/>
                <w:szCs w:val="24"/>
              </w:rPr>
              <w:t>kształtu praw człowieka w porządku międzynarodowym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K1P_U01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Interpretuje treści aktów normatywnych z zakresu </w:t>
            </w:r>
            <w:r>
              <w:rPr>
                <w:rFonts w:eastAsia="FreeSerif"/>
                <w:sz w:val="24"/>
                <w:szCs w:val="24"/>
              </w:rPr>
              <w:t>praw człowieka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K1P_U01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K1P_U08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Odróżnia rozwiązania </w:t>
            </w:r>
            <w:r>
              <w:rPr>
                <w:rFonts w:eastAsia="FreeSerif"/>
                <w:sz w:val="24"/>
                <w:szCs w:val="24"/>
              </w:rPr>
              <w:t>z zakresu praw człowieka występujące w różnych systemach ich ochrony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K1P_U16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K1P_U22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9C42A3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>Wyjaśnia, czy przyjęte rozwiązania efektywnie funkcjonują w praktyce</w:t>
            </w:r>
            <w:r>
              <w:rPr>
                <w:rFonts w:eastAsia="FreeSerif"/>
                <w:sz w:val="24"/>
                <w:szCs w:val="24"/>
              </w:rPr>
              <w:t xml:space="preserve"> ustrojowej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K1P_U15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S</w:t>
            </w:r>
            <w:r w:rsidRPr="00056465">
              <w:rPr>
                <w:rFonts w:eastAsia="FreeSerif"/>
                <w:sz w:val="24"/>
                <w:szCs w:val="24"/>
              </w:rPr>
              <w:t xml:space="preserve">amodzielnie ocenia pojawiające się propozycje </w:t>
            </w:r>
            <w:r>
              <w:rPr>
                <w:rFonts w:eastAsia="FreeSerif"/>
                <w:sz w:val="24"/>
                <w:szCs w:val="24"/>
              </w:rPr>
              <w:t>kierunku rozwoju praw człowieka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8645B" w:rsidRPr="00056465" w:rsidTr="00564194">
        <w:tc>
          <w:tcPr>
            <w:tcW w:w="10008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TREŚCI PROGRAMOWE</w:t>
            </w: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Wykład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Podstawowe pojęcia z zakresu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Geneza praw człowieka i ich ujęcia w kontekście międzynarodowym.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Koncepcje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Treść i znaczenie Powszechnej Deklaracji Praw Człowieka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Pakty Praw w systemie Narodów Zjednoczonych. Zakres ochrony i środki implementacji.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Inne traktatowe i instytucjonalne mechanizmy ochrony praw człowieka w systemie Narodów Zjednoczonych.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System ochrony praw człowieka stworzony przez Radę Europy.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Zakres regulacji Europejskiej Konwencji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Procedury implementacji EKPCz.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Pozaeuropejskie, regionalne systemy ochrony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Ochrona praw człowieka w systemie Międzynarodowej Organizacji Pracy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Soft law w zakresie ochrony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Problemy wprowadzenia</w:t>
            </w:r>
            <w:r w:rsidRPr="00D62F1B">
              <w:rPr>
                <w:sz w:val="24"/>
                <w:szCs w:val="24"/>
              </w:rPr>
              <w:t xml:space="preserve"> ogólnej regulacji z zakresu praw człowieka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Prawa człowieka w systemie UE.</w:t>
            </w:r>
          </w:p>
          <w:p w:rsidR="0078645B" w:rsidRPr="00056465" w:rsidRDefault="0078645B" w:rsidP="009C62AA">
            <w:pPr>
              <w:ind w:left="360"/>
              <w:rPr>
                <w:szCs w:val="24"/>
              </w:rPr>
            </w:pPr>
            <w:r w:rsidRPr="00D62F1B">
              <w:rPr>
                <w:sz w:val="24"/>
                <w:szCs w:val="24"/>
              </w:rPr>
              <w:t>Regulacje traktatowe w zakresie ochrony praw człowieka a prawo krajowe.</w:t>
            </w: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Ćwiczenia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pStyle w:val="Nagwek1"/>
              <w:rPr>
                <w:szCs w:val="24"/>
              </w:rPr>
            </w:pPr>
            <w:r w:rsidRPr="00056465">
              <w:rPr>
                <w:szCs w:val="24"/>
              </w:rPr>
              <w:t>Laboratorium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pStyle w:val="Nagwek1"/>
              <w:rPr>
                <w:szCs w:val="24"/>
              </w:rPr>
            </w:pPr>
            <w:r w:rsidRPr="00056465">
              <w:rPr>
                <w:szCs w:val="24"/>
              </w:rPr>
              <w:t>Projekt</w:t>
            </w:r>
          </w:p>
        </w:tc>
      </w:tr>
      <w:tr w:rsidR="0078645B" w:rsidRPr="00056465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8645B" w:rsidRPr="00056465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Banaszak, A. Bisztyga, K. Complak, M. Jabłoński, R. Wieruszewski, K. Wojtowicz, System ochrony praw człowieka, Kraków 2005</w:t>
            </w:r>
          </w:p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Gronowska, T. Jasudowicz, M. Balcerzak, M. Lubiszewski, R. Mizerski, Prawa człowieka i ich ochrona, Toruń 2005</w:t>
            </w:r>
          </w:p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Kuźniar, Prawa człowieka. Prawo, instytucje, stosunki międzynarodowe, Warszawa 2008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 Michałowska, Ochrona praw człowieka w Radzie Europy i w Unii Europejskiej, Warszawa 2007</w:t>
            </w:r>
          </w:p>
        </w:tc>
      </w:tr>
      <w:tr w:rsidR="0078645B" w:rsidRPr="00056465" w:rsidTr="00564194">
        <w:tc>
          <w:tcPr>
            <w:tcW w:w="2448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Literatura uzupełniająca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Barcz, Ochrona praw podstawowych w Unii Europejskiej. Zarys prawa, Warszawa 2008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Frejman, Prawa człowieka, Warszawa 2007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Hołda, Z. Hołda, D. Ostrowska, J.A. Rybczyńska, Prawa człowieka. Zarys wykładu, Warszawa 2011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Leksykon ochrony praw człowieka, pod red. M. Balcerzaka i S. Sykuny, Warszawa 2010</w:t>
            </w:r>
          </w:p>
          <w:p w:rsidR="0078645B" w:rsidRPr="00056465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Teksty podstawowych traktatów z zakresu praw człowieka</w:t>
            </w:r>
          </w:p>
        </w:tc>
      </w:tr>
    </w:tbl>
    <w:p w:rsidR="0078645B" w:rsidRPr="00056465" w:rsidRDefault="0078645B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8645B" w:rsidRPr="00056465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  <w:p w:rsidR="0078645B" w:rsidRPr="00056465" w:rsidRDefault="0078645B" w:rsidP="00564194">
            <w:pPr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t>Metody kształcenia</w:t>
            </w:r>
          </w:p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78645B" w:rsidRPr="00056465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18"/>
                <w:szCs w:val="18"/>
              </w:rPr>
            </w:pPr>
            <w:r w:rsidRPr="00056465">
              <w:rPr>
                <w:sz w:val="18"/>
                <w:szCs w:val="18"/>
              </w:rPr>
              <w:t>Nr efektu kształcenia</w:t>
            </w:r>
            <w:r w:rsidRPr="00056465">
              <w:rPr>
                <w:sz w:val="18"/>
                <w:szCs w:val="18"/>
              </w:rPr>
              <w:br/>
            </w:r>
          </w:p>
        </w:tc>
      </w:tr>
      <w:tr w:rsidR="0078645B" w:rsidRPr="00056465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8645B" w:rsidRPr="00056465" w:rsidRDefault="009C62AA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8645B" w:rsidRPr="00056465">
              <w:rPr>
                <w:sz w:val="24"/>
                <w:szCs w:val="24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78645B" w:rsidRPr="00056465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9C62AA" w:rsidP="009C6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ustne</w:t>
            </w:r>
            <w:r w:rsidR="0078645B" w:rsidRPr="00056465">
              <w:rPr>
                <w:sz w:val="24"/>
                <w:szCs w:val="24"/>
              </w:rPr>
              <w:t>, pozytywna ocena oznacza choćby częściową odpowiedź na każde z wylosowanych pytań.</w:t>
            </w:r>
          </w:p>
        </w:tc>
      </w:tr>
    </w:tbl>
    <w:p w:rsidR="0078645B" w:rsidRPr="00056465" w:rsidRDefault="0078645B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8645B" w:rsidRPr="00056465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NAKŁAD PRACY STUDENTA</w:t>
            </w:r>
          </w:p>
          <w:p w:rsidR="0078645B" w:rsidRPr="00056465" w:rsidRDefault="0078645B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8645B" w:rsidRPr="00056465" w:rsidTr="00564194">
        <w:trPr>
          <w:trHeight w:val="263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Liczba godzin  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8645B" w:rsidRPr="00056465" w:rsidRDefault="00CC334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8645B" w:rsidRPr="00056465" w:rsidRDefault="00CC334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  <w:vertAlign w:val="superscript"/>
              </w:rPr>
            </w:pPr>
            <w:r w:rsidRPr="0005646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Przygotowanie projektu / eseju / itp.</w:t>
            </w:r>
            <w:r w:rsidRPr="0005646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0,03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056465">
              <w:rPr>
                <w:sz w:val="24"/>
                <w:szCs w:val="24"/>
              </w:rPr>
              <w:t>,03</w:t>
            </w:r>
          </w:p>
        </w:tc>
      </w:tr>
      <w:tr w:rsidR="0078645B" w:rsidRPr="00056465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  <w:vertAlign w:val="superscript"/>
              </w:rPr>
            </w:pPr>
            <w:r w:rsidRPr="00056465">
              <w:rPr>
                <w:sz w:val="24"/>
                <w:szCs w:val="24"/>
              </w:rPr>
              <w:t>Liczba p. ECTS związana z zajęciami praktycznymi</w:t>
            </w:r>
            <w:r w:rsidRPr="0005646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8645B" w:rsidRPr="00056465" w:rsidRDefault="00CC334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8645B" w:rsidRPr="00056465" w:rsidRDefault="00B6614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78645B" w:rsidRPr="00056465" w:rsidRDefault="0078645B"/>
    <w:sectPr w:rsidR="0078645B" w:rsidRPr="0005646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B14" w:rsidRDefault="00A56B14">
      <w:r>
        <w:separator/>
      </w:r>
    </w:p>
  </w:endnote>
  <w:endnote w:type="continuationSeparator" w:id="1">
    <w:p w:rsidR="00A56B14" w:rsidRDefault="00A56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B14" w:rsidRDefault="00A56B14">
      <w:r>
        <w:separator/>
      </w:r>
    </w:p>
  </w:footnote>
  <w:footnote w:type="continuationSeparator" w:id="1">
    <w:p w:rsidR="00A56B14" w:rsidRDefault="00A56B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D04D2"/>
    <w:multiLevelType w:val="hybridMultilevel"/>
    <w:tmpl w:val="380A5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421E8"/>
    <w:rsid w:val="000461FD"/>
    <w:rsid w:val="00056465"/>
    <w:rsid w:val="00093AB1"/>
    <w:rsid w:val="00096A78"/>
    <w:rsid w:val="00097866"/>
    <w:rsid w:val="000B13CA"/>
    <w:rsid w:val="000F4583"/>
    <w:rsid w:val="001B2E3C"/>
    <w:rsid w:val="002A49EC"/>
    <w:rsid w:val="002E6D3E"/>
    <w:rsid w:val="003D55F9"/>
    <w:rsid w:val="003F1CF0"/>
    <w:rsid w:val="00461A06"/>
    <w:rsid w:val="00470D39"/>
    <w:rsid w:val="004A1821"/>
    <w:rsid w:val="004F044A"/>
    <w:rsid w:val="004F359B"/>
    <w:rsid w:val="00504891"/>
    <w:rsid w:val="005465F6"/>
    <w:rsid w:val="00556081"/>
    <w:rsid w:val="00564194"/>
    <w:rsid w:val="006171F4"/>
    <w:rsid w:val="00626FCB"/>
    <w:rsid w:val="006635AF"/>
    <w:rsid w:val="006A62E6"/>
    <w:rsid w:val="006E70FD"/>
    <w:rsid w:val="0074288E"/>
    <w:rsid w:val="00742916"/>
    <w:rsid w:val="0078645B"/>
    <w:rsid w:val="007D113E"/>
    <w:rsid w:val="007F1675"/>
    <w:rsid w:val="00833231"/>
    <w:rsid w:val="008464FD"/>
    <w:rsid w:val="00851B44"/>
    <w:rsid w:val="00853E28"/>
    <w:rsid w:val="00904D65"/>
    <w:rsid w:val="0097396A"/>
    <w:rsid w:val="00980491"/>
    <w:rsid w:val="009942A5"/>
    <w:rsid w:val="009C42A3"/>
    <w:rsid w:val="009C62AA"/>
    <w:rsid w:val="009F2806"/>
    <w:rsid w:val="00A40F12"/>
    <w:rsid w:val="00A56B14"/>
    <w:rsid w:val="00AE4763"/>
    <w:rsid w:val="00B07562"/>
    <w:rsid w:val="00B6614C"/>
    <w:rsid w:val="00C34ABF"/>
    <w:rsid w:val="00C75B65"/>
    <w:rsid w:val="00CC3344"/>
    <w:rsid w:val="00CD0989"/>
    <w:rsid w:val="00D62F1B"/>
    <w:rsid w:val="00E016F4"/>
    <w:rsid w:val="00E10B0D"/>
    <w:rsid w:val="00E16BD8"/>
    <w:rsid w:val="00F7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62F1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56081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62F1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630</Words>
  <Characters>3783</Characters>
  <Application>Microsoft Office Word</Application>
  <DocSecurity>0</DocSecurity>
  <Lines>31</Lines>
  <Paragraphs>8</Paragraphs>
  <ScaleCrop>false</ScaleCrop>
  <Company>PWSZ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14</cp:revision>
  <dcterms:created xsi:type="dcterms:W3CDTF">2012-06-02T09:48:00Z</dcterms:created>
  <dcterms:modified xsi:type="dcterms:W3CDTF">2012-09-20T18:47:00Z</dcterms:modified>
</cp:coreProperties>
</file>